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469"/>
      </w:tblGrid>
      <w:tr w:rsidR="007E72F5" w:rsidTr="00C65F8C">
        <w:tc>
          <w:tcPr>
            <w:tcW w:w="2943" w:type="dxa"/>
            <w:vAlign w:val="center"/>
          </w:tcPr>
          <w:p w:rsidR="007E72F5" w:rsidRDefault="00C65F8C" w:rsidP="00C65F8C">
            <w:pPr>
              <w:pStyle w:val="Kop1"/>
              <w:outlineLvl w:val="0"/>
            </w:pPr>
            <w:r w:rsidRPr="00C65F8C">
              <w:rPr>
                <w:noProof/>
                <w:lang w:eastAsia="nl-BE"/>
              </w:rPr>
              <w:drawing>
                <wp:inline distT="0" distB="0" distL="0" distR="0">
                  <wp:extent cx="1762125" cy="1762125"/>
                  <wp:effectExtent l="19050" t="0" r="9525" b="0"/>
                  <wp:docPr id="7" name="Picture 7" descr="C:\Users\iholvoet\AppData\Local\Microsoft\Windows\Temporary Internet Files\Content.Word\KINDVRIENDELIJKE STEDEN_EN_GEME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holvoet\AppData\Local\Microsoft\Windows\Temporary Internet Files\Content.Word\KINDVRIENDELIJKE STEDEN_EN_GEMEENTEN.JPG"/>
                          <pic:cNvPicPr>
                            <a:picLocks noChangeAspect="1" noChangeArrowheads="1"/>
                          </pic:cNvPicPr>
                        </pic:nvPicPr>
                        <pic:blipFill>
                          <a:blip r:embed="rId8"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c>
        <w:tc>
          <w:tcPr>
            <w:tcW w:w="5702" w:type="dxa"/>
            <w:vAlign w:val="center"/>
          </w:tcPr>
          <w:p w:rsidR="007E72F5" w:rsidRPr="00594EDC" w:rsidRDefault="00CA0A0D" w:rsidP="00594EDC">
            <w:pPr>
              <w:pStyle w:val="Titelnota"/>
            </w:pPr>
            <w:r>
              <w:t>8 nieuwe steden en gemeenten zijn kindvriendelijk</w:t>
            </w:r>
          </w:p>
          <w:p w:rsidR="007E72F5" w:rsidRDefault="00CA0A0D" w:rsidP="00594EDC">
            <w:pPr>
              <w:pStyle w:val="Ondertitelnota"/>
            </w:pPr>
            <w:r>
              <w:t xml:space="preserve">Minister Sven </w:t>
            </w:r>
            <w:proofErr w:type="spellStart"/>
            <w:r>
              <w:t>Gatz</w:t>
            </w:r>
            <w:proofErr w:type="spellEnd"/>
            <w:r>
              <w:t xml:space="preserve"> lauwert nieuwe lichting kindvriendelijke steden en gemeenten </w:t>
            </w:r>
          </w:p>
          <w:p w:rsidR="00CA0A0D" w:rsidRDefault="00CA0A0D" w:rsidP="00594EDC">
            <w:pPr>
              <w:pStyle w:val="Ondertitelnota"/>
            </w:pPr>
          </w:p>
          <w:p w:rsidR="007E72F5" w:rsidRDefault="00CA0A0D" w:rsidP="00C65F8C">
            <w:pPr>
              <w:jc w:val="right"/>
            </w:pPr>
            <w:r>
              <w:t>VVJ, 6 november 2016</w:t>
            </w:r>
          </w:p>
        </w:tc>
      </w:tr>
    </w:tbl>
    <w:p w:rsidR="007E72F5" w:rsidRDefault="007E72F5" w:rsidP="007E72F5">
      <w:pPr>
        <w:pStyle w:val="Kop1"/>
      </w:pPr>
    </w:p>
    <w:p w:rsidR="008D36E4" w:rsidRDefault="008D36E4" w:rsidP="00D260DC"/>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 xml:space="preserve">Temse, Kortrijk, Middelkerke, Dendermonde, </w:t>
      </w:r>
      <w:proofErr w:type="spellStart"/>
      <w:r w:rsidRPr="00CA0A0D">
        <w:rPr>
          <w:rFonts w:ascii="Helvetica" w:hAnsi="Helvetica" w:cs="Helvetica"/>
          <w:sz w:val="20"/>
          <w:szCs w:val="20"/>
        </w:rPr>
        <w:t>Pop</w:t>
      </w:r>
      <w:r w:rsidR="003F1BFC">
        <w:rPr>
          <w:rFonts w:ascii="Helvetica" w:hAnsi="Helvetica" w:cs="Helvetica"/>
          <w:sz w:val="20"/>
          <w:szCs w:val="20"/>
        </w:rPr>
        <w:t>eringe</w:t>
      </w:r>
      <w:proofErr w:type="spellEnd"/>
      <w:r w:rsidR="003F1BFC">
        <w:rPr>
          <w:rFonts w:ascii="Helvetica" w:hAnsi="Helvetica" w:cs="Helvetica"/>
          <w:sz w:val="20"/>
          <w:szCs w:val="20"/>
        </w:rPr>
        <w:t xml:space="preserve">, </w:t>
      </w:r>
      <w:proofErr w:type="spellStart"/>
      <w:r w:rsidR="003F1BFC">
        <w:rPr>
          <w:rFonts w:ascii="Helvetica" w:hAnsi="Helvetica" w:cs="Helvetica"/>
          <w:sz w:val="20"/>
          <w:szCs w:val="20"/>
        </w:rPr>
        <w:t>Herenthout</w:t>
      </w:r>
      <w:proofErr w:type="spellEnd"/>
      <w:r w:rsidR="003F1BFC">
        <w:rPr>
          <w:rFonts w:ascii="Helvetica" w:hAnsi="Helvetica" w:cs="Helvetica"/>
          <w:sz w:val="20"/>
          <w:szCs w:val="20"/>
        </w:rPr>
        <w:t>, Geraardsber</w:t>
      </w:r>
      <w:r w:rsidRPr="00CA0A0D">
        <w:rPr>
          <w:rFonts w:ascii="Helvetica" w:hAnsi="Helvetica" w:cs="Helvetica"/>
          <w:sz w:val="20"/>
          <w:szCs w:val="20"/>
        </w:rPr>
        <w:t>gen en Leuven mogen zich de komende zes jaar kindvriendelijke stad of gemeente noemen.</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 xml:space="preserve">Deze namiddag heeft minister van jeugd Sven </w:t>
      </w:r>
      <w:proofErr w:type="spellStart"/>
      <w:r w:rsidRPr="00CA0A0D">
        <w:rPr>
          <w:rFonts w:ascii="Helvetica" w:hAnsi="Helvetica" w:cs="Helvetica"/>
          <w:sz w:val="20"/>
          <w:szCs w:val="20"/>
        </w:rPr>
        <w:t>Gatz</w:t>
      </w:r>
      <w:proofErr w:type="spellEnd"/>
      <w:r w:rsidRPr="00CA0A0D">
        <w:rPr>
          <w:rFonts w:ascii="Helvetica" w:hAnsi="Helvetica" w:cs="Helvetica"/>
          <w:sz w:val="20"/>
          <w:szCs w:val="20"/>
        </w:rPr>
        <w:t xml:space="preserve"> voor</w:t>
      </w:r>
      <w:r w:rsidR="003F1BFC">
        <w:rPr>
          <w:rFonts w:ascii="Helvetica" w:hAnsi="Helvetica" w:cs="Helvetica"/>
          <w:sz w:val="20"/>
          <w:szCs w:val="20"/>
        </w:rPr>
        <w:t xml:space="preserve"> de tweede maal de </w:t>
      </w:r>
      <w:proofErr w:type="spellStart"/>
      <w:r w:rsidR="003F1BFC">
        <w:rPr>
          <w:rFonts w:ascii="Helvetica" w:hAnsi="Helvetica" w:cs="Helvetica"/>
          <w:sz w:val="20"/>
          <w:szCs w:val="20"/>
        </w:rPr>
        <w:t>labels</w:t>
      </w:r>
      <w:proofErr w:type="spellEnd"/>
      <w:r w:rsidR="003F1BFC">
        <w:rPr>
          <w:rFonts w:ascii="Helvetica" w:hAnsi="Helvetica" w:cs="Helvetica"/>
          <w:sz w:val="20"/>
          <w:szCs w:val="20"/>
        </w:rPr>
        <w:t xml:space="preserve"> ‘kind</w:t>
      </w:r>
      <w:r w:rsidRPr="00CA0A0D">
        <w:rPr>
          <w:rFonts w:ascii="Helvetica" w:hAnsi="Helvetica" w:cs="Helvetica"/>
          <w:sz w:val="20"/>
          <w:szCs w:val="20"/>
        </w:rPr>
        <w:t xml:space="preserve">vriendelijke steden en gemeenten’ uitgereikt. Het label heeft </w:t>
      </w:r>
      <w:proofErr w:type="spellStart"/>
      <w:r w:rsidRPr="00CA0A0D">
        <w:rPr>
          <w:rFonts w:ascii="Helvetica" w:hAnsi="Helvetica" w:cs="Helvetica"/>
          <w:sz w:val="20"/>
          <w:szCs w:val="20"/>
        </w:rPr>
        <w:t>roots</w:t>
      </w:r>
      <w:proofErr w:type="spellEnd"/>
      <w:r w:rsidRPr="00CA0A0D">
        <w:rPr>
          <w:rFonts w:ascii="Helvetica" w:hAnsi="Helvetica" w:cs="Helvetica"/>
          <w:sz w:val="20"/>
          <w:szCs w:val="20"/>
        </w:rPr>
        <w:t xml:space="preserve"> in de internationale Child </w:t>
      </w:r>
      <w:proofErr w:type="spellStart"/>
      <w:r w:rsidRPr="00CA0A0D">
        <w:rPr>
          <w:rFonts w:ascii="Helvetica" w:hAnsi="Helvetica" w:cs="Helvetica"/>
          <w:sz w:val="20"/>
          <w:szCs w:val="20"/>
        </w:rPr>
        <w:t>Friendly</w:t>
      </w:r>
      <w:proofErr w:type="spellEnd"/>
      <w:r w:rsidRPr="00CA0A0D">
        <w:rPr>
          <w:rFonts w:ascii="Helvetica" w:hAnsi="Helvetica" w:cs="Helvetica"/>
          <w:sz w:val="20"/>
          <w:szCs w:val="20"/>
        </w:rPr>
        <w:t xml:space="preserve"> </w:t>
      </w:r>
      <w:proofErr w:type="spellStart"/>
      <w:r w:rsidRPr="00CA0A0D">
        <w:rPr>
          <w:rFonts w:ascii="Helvetica" w:hAnsi="Helvetica" w:cs="Helvetica"/>
          <w:sz w:val="20"/>
          <w:szCs w:val="20"/>
        </w:rPr>
        <w:t>Cities</w:t>
      </w:r>
      <w:proofErr w:type="spellEnd"/>
      <w:r w:rsidRPr="00CA0A0D">
        <w:rPr>
          <w:rFonts w:ascii="Helvetica" w:hAnsi="Helvetica" w:cs="Helvetica"/>
          <w:sz w:val="20"/>
          <w:szCs w:val="20"/>
        </w:rPr>
        <w:t xml:space="preserve"> beweging gestart vanuit de VN en UNICEF. Het lauwert steden en gemeenten die het internationale kinderrechtenverdrag omzetten in concreet beleid op alle terreinen waar kinderen en jongeren mee in aanraking komen.</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Samen met kinderen en jongeren analyseerden de steden en gemeenten hun beleid vanuit een kindvriendelijke bril. Ze formuleerden een strategie die rekening houdt met hun jonge inwoners in al hun beleidsbeslissingen. Niet alleen als het over jeugdwerk of kinderopvang gaat, maar ook over pakweg mobiliteit, welzijn, cultuur en veiligheid.</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 xml:space="preserve">Temse, Kortrijk, Middelkerke, Dendermonde, </w:t>
      </w:r>
      <w:proofErr w:type="spellStart"/>
      <w:r w:rsidRPr="00CA0A0D">
        <w:rPr>
          <w:rFonts w:ascii="Helvetica" w:hAnsi="Helvetica" w:cs="Helvetica"/>
          <w:sz w:val="20"/>
          <w:szCs w:val="20"/>
        </w:rPr>
        <w:t>Poperinge</w:t>
      </w:r>
      <w:proofErr w:type="spellEnd"/>
      <w:r w:rsidRPr="00CA0A0D">
        <w:rPr>
          <w:rFonts w:ascii="Helvetica" w:hAnsi="Helvetica" w:cs="Helvetica"/>
          <w:sz w:val="20"/>
          <w:szCs w:val="20"/>
        </w:rPr>
        <w:t xml:space="preserve">, </w:t>
      </w:r>
      <w:proofErr w:type="spellStart"/>
      <w:r w:rsidRPr="00CA0A0D">
        <w:rPr>
          <w:rFonts w:ascii="Helvetica" w:hAnsi="Helvetica" w:cs="Helvetica"/>
          <w:sz w:val="20"/>
          <w:szCs w:val="20"/>
        </w:rPr>
        <w:t>Herenthout</w:t>
      </w:r>
      <w:proofErr w:type="spellEnd"/>
      <w:r w:rsidRPr="00CA0A0D">
        <w:rPr>
          <w:rFonts w:ascii="Helvetica" w:hAnsi="Helvetica" w:cs="Helvetica"/>
          <w:sz w:val="20"/>
          <w:szCs w:val="20"/>
        </w:rPr>
        <w:t xml:space="preserve">, Geraardsbergen en Leuven zien hun inspanningen beloond. Een jury beoordeelde van elke gemeente een dossier. Welk traject legden ze af? Hoe kindvriendelijk zijn ze nu, wat is hun strategie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xml:space="preserve"> en hoe is die verankerd in hun beleid?</w:t>
      </w:r>
      <w:r w:rsidR="003F1BFC">
        <w:rPr>
          <w:rFonts w:ascii="Helvetica" w:hAnsi="Helvetica" w:cs="Helvetica"/>
          <w:sz w:val="20"/>
          <w:szCs w:val="20"/>
        </w:rPr>
        <w:t xml:space="preserve"> De jury bestaat uit UNICEF Bel</w:t>
      </w:r>
      <w:r w:rsidRPr="00CA0A0D">
        <w:rPr>
          <w:rFonts w:ascii="Helvetica" w:hAnsi="Helvetica" w:cs="Helvetica"/>
          <w:sz w:val="20"/>
          <w:szCs w:val="20"/>
        </w:rPr>
        <w:t xml:space="preserve">gië, het Kinderrechtencommissariaat, VVSG, </w:t>
      </w:r>
      <w:proofErr w:type="spellStart"/>
      <w:r w:rsidRPr="00CA0A0D">
        <w:rPr>
          <w:rFonts w:ascii="Helvetica" w:hAnsi="Helvetica" w:cs="Helvetica"/>
          <w:sz w:val="20"/>
          <w:szCs w:val="20"/>
        </w:rPr>
        <w:t>Demos</w:t>
      </w:r>
      <w:proofErr w:type="spellEnd"/>
      <w:r w:rsidRPr="00CA0A0D">
        <w:rPr>
          <w:rFonts w:ascii="Helvetica" w:hAnsi="Helvetica" w:cs="Helvetica"/>
          <w:sz w:val="20"/>
          <w:szCs w:val="20"/>
        </w:rPr>
        <w:t xml:space="preserve">, VVJ, Hogeschool Gent, Universiteit Gent, AP Hogeschool Antwerpen, afdeling Jeugd van </w:t>
      </w:r>
      <w:r w:rsidR="003F1BFC">
        <w:rPr>
          <w:rFonts w:ascii="Helvetica" w:hAnsi="Helvetica" w:cs="Helvetica"/>
          <w:sz w:val="20"/>
          <w:szCs w:val="20"/>
        </w:rPr>
        <w:t>de Vlaamse overheid en het Euro</w:t>
      </w:r>
      <w:r w:rsidRPr="00CA0A0D">
        <w:rPr>
          <w:rFonts w:ascii="Helvetica" w:hAnsi="Helvetica" w:cs="Helvetica"/>
          <w:sz w:val="20"/>
          <w:szCs w:val="20"/>
        </w:rPr>
        <w:t>pees Netwerk Kindvriendelijke Steden.</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lastRenderedPageBreak/>
        <w:t>Kinderrechtencommissaris Bruno Vanobbergen namens de jury: "Het label kindvr</w:t>
      </w:r>
      <w:r w:rsidR="003F1BFC">
        <w:rPr>
          <w:rFonts w:ascii="Helvetica" w:hAnsi="Helvetica" w:cs="Helvetica"/>
          <w:sz w:val="20"/>
          <w:szCs w:val="20"/>
        </w:rPr>
        <w:t>iendelij</w:t>
      </w:r>
      <w:r w:rsidRPr="00CA0A0D">
        <w:rPr>
          <w:rFonts w:ascii="Helvetica" w:hAnsi="Helvetica" w:cs="Helvetica"/>
          <w:sz w:val="20"/>
          <w:szCs w:val="20"/>
        </w:rPr>
        <w:t>ke steden en gemeenten zorgt voor een dynamiek bi</w:t>
      </w:r>
      <w:r w:rsidR="003F1BFC">
        <w:rPr>
          <w:rFonts w:ascii="Helvetica" w:hAnsi="Helvetica" w:cs="Helvetica"/>
          <w:sz w:val="20"/>
          <w:szCs w:val="20"/>
        </w:rPr>
        <w:t>j lokale besturen om met kinder</w:t>
      </w:r>
      <w:r w:rsidRPr="00CA0A0D">
        <w:rPr>
          <w:rFonts w:ascii="Helvetica" w:hAnsi="Helvetica" w:cs="Helvetica"/>
          <w:sz w:val="20"/>
          <w:szCs w:val="20"/>
        </w:rPr>
        <w:t>rechten aan de slag te gaan. Een kindvriendelijk beleid is een beleid voor alle kinderen. En het betrekt bovendien alle domeinen die voor kinderen belangrijk zijn. Iedereen mee in bad dus, van de groendienst tot het OCMW.”</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 xml:space="preserve">Vlaams minister van Jeugd Sven </w:t>
      </w:r>
      <w:proofErr w:type="spellStart"/>
      <w:r w:rsidRPr="00CA0A0D">
        <w:rPr>
          <w:rFonts w:ascii="Helvetica" w:hAnsi="Helvetica" w:cs="Helvetica"/>
          <w:sz w:val="20"/>
          <w:szCs w:val="20"/>
        </w:rPr>
        <w:t>Gatz</w:t>
      </w:r>
      <w:proofErr w:type="spellEnd"/>
      <w:r w:rsidRPr="00CA0A0D">
        <w:rPr>
          <w:rFonts w:ascii="Helvetica" w:hAnsi="Helvetica" w:cs="Helvetica"/>
          <w:sz w:val="20"/>
          <w:szCs w:val="20"/>
        </w:rPr>
        <w:t xml:space="preserve"> overhandigt persoonlijk de oorkonde aan de steden en gemeenten: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xml:space="preserve"> staat gelijk met mensv</w:t>
      </w:r>
      <w:r w:rsidR="003F1BFC">
        <w:rPr>
          <w:rFonts w:ascii="Helvetica" w:hAnsi="Helvetica" w:cs="Helvetica"/>
          <w:sz w:val="20"/>
          <w:szCs w:val="20"/>
        </w:rPr>
        <w:t>riendelijkheid. Niet alleen kin</w:t>
      </w:r>
      <w:r w:rsidRPr="00CA0A0D">
        <w:rPr>
          <w:rFonts w:ascii="Helvetica" w:hAnsi="Helvetica" w:cs="Helvetica"/>
          <w:sz w:val="20"/>
          <w:szCs w:val="20"/>
        </w:rPr>
        <w:t>deren zijn gebaat met een aangename leefomgeving, verkeersveilige buurten of een goede cultuur en jeugdinfrastructuur. Daarom ben ik blij te mogen vaststellen dat dit label gegeerd is door de steden en gemeenten. Ik wil het behalen ervan dan ook blijven aanmoedigen!” </w:t>
      </w:r>
      <w:r w:rsidRPr="00CA0A0D">
        <w:rPr>
          <w:rFonts w:ascii="Helvetica" w:hAnsi="Helvetica" w:cs="Helvetica"/>
          <w:sz w:val="20"/>
          <w:szCs w:val="20"/>
        </w:rPr>
        <w:br/>
        <w:t>De uitreiking gebeurt niet toevallig in Gent waar morgen de internationale conferentie Child in the City start. Gent mag zich sinds 2014 kindvrie</w:t>
      </w:r>
      <w:r w:rsidR="003F1BFC">
        <w:rPr>
          <w:rFonts w:ascii="Helvetica" w:hAnsi="Helvetica" w:cs="Helvetica"/>
          <w:sz w:val="20"/>
          <w:szCs w:val="20"/>
        </w:rPr>
        <w:t>ndelijke stad noemen en is gast</w:t>
      </w:r>
      <w:r w:rsidRPr="00CA0A0D">
        <w:rPr>
          <w:rFonts w:ascii="Helvetica" w:hAnsi="Helvetica" w:cs="Helvetica"/>
          <w:sz w:val="20"/>
          <w:szCs w:val="20"/>
        </w:rPr>
        <w:t xml:space="preserve">heer van de conferentie. “Door het congres naar Gent </w:t>
      </w:r>
      <w:r w:rsidR="003F1BFC">
        <w:rPr>
          <w:rFonts w:ascii="Helvetica" w:hAnsi="Helvetica" w:cs="Helvetica"/>
          <w:sz w:val="20"/>
          <w:szCs w:val="20"/>
        </w:rPr>
        <w:t>te halen kunnen we ons laten in</w:t>
      </w:r>
      <w:r w:rsidRPr="00CA0A0D">
        <w:rPr>
          <w:rFonts w:ascii="Helvetica" w:hAnsi="Helvetica" w:cs="Helvetica"/>
          <w:sz w:val="20"/>
          <w:szCs w:val="20"/>
        </w:rPr>
        <w:t xml:space="preserve">spireren door de hele wereld. Tegelijk tonen we ook hoe ver we zelf staan. Het label is net als “liefde” een werkwoord. Het stimuleert Gent om er dagelijks werk van te maken. Steeds meer kinderen groeien op in de stad. Volgens mij bestaat er geen betere plek om op te groeien maar vraagt dat een actief beleid voor een kind- en jeugdvriendelijke stad” zegt Elke </w:t>
      </w:r>
      <w:proofErr w:type="spellStart"/>
      <w:r w:rsidRPr="00CA0A0D">
        <w:rPr>
          <w:rFonts w:ascii="Helvetica" w:hAnsi="Helvetica" w:cs="Helvetica"/>
          <w:sz w:val="20"/>
          <w:szCs w:val="20"/>
        </w:rPr>
        <w:t>Decruynaere</w:t>
      </w:r>
      <w:proofErr w:type="spellEnd"/>
      <w:r w:rsidRPr="00CA0A0D">
        <w:rPr>
          <w:rFonts w:ascii="Helvetica" w:hAnsi="Helvetica" w:cs="Helvetica"/>
          <w:sz w:val="20"/>
          <w:szCs w:val="20"/>
        </w:rPr>
        <w:t>, Gentse schepen van jeugd.</w:t>
      </w:r>
    </w:p>
    <w:p w:rsidR="003F1BFC" w:rsidRDefault="00CA0A0D" w:rsidP="00CA0A0D">
      <w:pPr>
        <w:pStyle w:val="Normaalweb"/>
        <w:shd w:val="clear" w:color="auto" w:fill="FFFFFF"/>
        <w:spacing w:before="0" w:beforeAutospacing="0" w:after="300" w:afterAutospacing="0" w:line="360" w:lineRule="atLeast"/>
        <w:rPr>
          <w:rFonts w:ascii="Helvetica" w:hAnsi="Helvetica" w:cs="Helvetica"/>
          <w:b/>
          <w:sz w:val="20"/>
          <w:szCs w:val="20"/>
        </w:rPr>
      </w:pPr>
      <w:r w:rsidRPr="00CA0A0D">
        <w:rPr>
          <w:rFonts w:ascii="Helvetica" w:hAnsi="Helvetica" w:cs="Helvetica"/>
          <w:sz w:val="20"/>
          <w:szCs w:val="20"/>
        </w:rPr>
        <w:t>Steden en gemeenten die ook voor de titel willen gaa</w:t>
      </w:r>
      <w:r w:rsidR="003F1BFC">
        <w:rPr>
          <w:rFonts w:ascii="Helvetica" w:hAnsi="Helvetica" w:cs="Helvetica"/>
          <w:sz w:val="20"/>
          <w:szCs w:val="20"/>
        </w:rPr>
        <w:t>n, kunnen zich tegen 2018 klaar</w:t>
      </w:r>
      <w:r w:rsidRPr="00CA0A0D">
        <w:rPr>
          <w:rFonts w:ascii="Helvetica" w:hAnsi="Helvetica" w:cs="Helvetica"/>
          <w:sz w:val="20"/>
          <w:szCs w:val="20"/>
        </w:rPr>
        <w:t>stomen. Dat kan op eigen houtje, met alle info die ze vinden op www.kindvriendelijkestedenengemeenten.be, of onder be</w:t>
      </w:r>
      <w:r w:rsidR="003F1BFC">
        <w:rPr>
          <w:rFonts w:ascii="Helvetica" w:hAnsi="Helvetica" w:cs="Helvetica"/>
          <w:sz w:val="20"/>
          <w:szCs w:val="20"/>
        </w:rPr>
        <w:t>geleiding van VVJ. De internati</w:t>
      </w:r>
      <w:r w:rsidRPr="00CA0A0D">
        <w:rPr>
          <w:rFonts w:ascii="Helvetica" w:hAnsi="Helvetica" w:cs="Helvetica"/>
          <w:sz w:val="20"/>
          <w:szCs w:val="20"/>
        </w:rPr>
        <w:t xml:space="preserve">onale beweging Child </w:t>
      </w:r>
      <w:proofErr w:type="spellStart"/>
      <w:r w:rsidRPr="00CA0A0D">
        <w:rPr>
          <w:rFonts w:ascii="Helvetica" w:hAnsi="Helvetica" w:cs="Helvetica"/>
          <w:sz w:val="20"/>
          <w:szCs w:val="20"/>
        </w:rPr>
        <w:t>Friendly</w:t>
      </w:r>
      <w:proofErr w:type="spellEnd"/>
      <w:r w:rsidRPr="00CA0A0D">
        <w:rPr>
          <w:rFonts w:ascii="Helvetica" w:hAnsi="Helvetica" w:cs="Helvetica"/>
          <w:sz w:val="20"/>
          <w:szCs w:val="20"/>
        </w:rPr>
        <w:t xml:space="preserve"> </w:t>
      </w:r>
      <w:proofErr w:type="spellStart"/>
      <w:r w:rsidRPr="00CA0A0D">
        <w:rPr>
          <w:rFonts w:ascii="Helvetica" w:hAnsi="Helvetica" w:cs="Helvetica"/>
          <w:sz w:val="20"/>
          <w:szCs w:val="20"/>
        </w:rPr>
        <w:t>Cities</w:t>
      </w:r>
      <w:proofErr w:type="spellEnd"/>
      <w:r w:rsidRPr="00CA0A0D">
        <w:rPr>
          <w:rFonts w:ascii="Helvetica" w:hAnsi="Helvetica" w:cs="Helvetica"/>
          <w:sz w:val="20"/>
          <w:szCs w:val="20"/>
        </w:rPr>
        <w:t xml:space="preserve"> ontwikkelde een </w:t>
      </w:r>
      <w:proofErr w:type="spellStart"/>
      <w:r w:rsidRPr="00CA0A0D">
        <w:rPr>
          <w:rFonts w:ascii="Helvetica" w:hAnsi="Helvetica" w:cs="Helvetica"/>
          <w:sz w:val="20"/>
          <w:szCs w:val="20"/>
        </w:rPr>
        <w:t>toolkit</w:t>
      </w:r>
      <w:proofErr w:type="spellEnd"/>
      <w:r w:rsidRPr="00CA0A0D">
        <w:rPr>
          <w:rFonts w:ascii="Helvetica" w:hAnsi="Helvetica" w:cs="Helvetica"/>
          <w:sz w:val="20"/>
          <w:szCs w:val="20"/>
        </w:rPr>
        <w:t xml:space="preserve"> die steden en gemeenten helpt om hun staat van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xml:space="preserve"> op te maken</w:t>
      </w:r>
      <w:r w:rsidR="003F1BFC">
        <w:rPr>
          <w:rFonts w:ascii="Helvetica" w:hAnsi="Helvetica" w:cs="Helvetica"/>
          <w:sz w:val="20"/>
          <w:szCs w:val="20"/>
        </w:rPr>
        <w:t xml:space="preserve"> en hun strategie voor de komen</w:t>
      </w:r>
      <w:r w:rsidRPr="00CA0A0D">
        <w:rPr>
          <w:rFonts w:ascii="Helvetica" w:hAnsi="Helvetica" w:cs="Helvetica"/>
          <w:sz w:val="20"/>
          <w:szCs w:val="20"/>
        </w:rPr>
        <w:t>de jaren te bepalen. VVJ vertaalde dat instrumentarium naar de Vlaamse context. “Onze missie is meer, beter en breder lokaal beleid voor kin</w:t>
      </w:r>
      <w:r w:rsidR="003F1BFC">
        <w:rPr>
          <w:rFonts w:ascii="Helvetica" w:hAnsi="Helvetica" w:cs="Helvetica"/>
          <w:sz w:val="20"/>
          <w:szCs w:val="20"/>
        </w:rPr>
        <w:t>deren en jongeren. Steden en ge</w:t>
      </w:r>
      <w:r w:rsidRPr="00CA0A0D">
        <w:rPr>
          <w:rFonts w:ascii="Helvetica" w:hAnsi="Helvetica" w:cs="Helvetica"/>
          <w:sz w:val="20"/>
          <w:szCs w:val="20"/>
        </w:rPr>
        <w:t>meenten die het label halen engageren zich om daar dagdagelijks werk van te maken.” zegt Kaï Van Nieuwenhove, directeur van VVJ.</w:t>
      </w:r>
      <w:r w:rsidRPr="00CA0A0D">
        <w:rPr>
          <w:rFonts w:ascii="Helvetica" w:hAnsi="Helvetica" w:cs="Helvetica"/>
          <w:sz w:val="20"/>
          <w:szCs w:val="20"/>
        </w:rPr>
        <w:br/>
      </w:r>
    </w:p>
    <w:p w:rsid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3F1BFC">
        <w:rPr>
          <w:rFonts w:ascii="Helvetica" w:hAnsi="Helvetica" w:cs="Helvetica"/>
          <w:b/>
          <w:sz w:val="20"/>
          <w:szCs w:val="20"/>
        </w:rPr>
        <w:t>Contact</w:t>
      </w:r>
      <w:r w:rsidRPr="00CA0A0D">
        <w:rPr>
          <w:rFonts w:ascii="Helvetica" w:hAnsi="Helvetica" w:cs="Helvetica"/>
          <w:sz w:val="20"/>
          <w:szCs w:val="20"/>
        </w:rPr>
        <w:br/>
        <w:t xml:space="preserve">We kunnen u telefonisch of schriftelijk </w:t>
      </w:r>
      <w:proofErr w:type="spellStart"/>
      <w:r w:rsidRPr="00CA0A0D">
        <w:rPr>
          <w:rFonts w:ascii="Helvetica" w:hAnsi="Helvetica" w:cs="Helvetica"/>
          <w:sz w:val="20"/>
          <w:szCs w:val="20"/>
        </w:rPr>
        <w:t>quotes</w:t>
      </w:r>
      <w:proofErr w:type="spellEnd"/>
      <w:r w:rsidRPr="00CA0A0D">
        <w:rPr>
          <w:rFonts w:ascii="Helvetica" w:hAnsi="Helvetica" w:cs="Helvetica"/>
          <w:sz w:val="20"/>
          <w:szCs w:val="20"/>
        </w:rPr>
        <w:t xml:space="preserve"> aanleveren van de aanwezigen. </w:t>
      </w:r>
      <w:r w:rsidRPr="00CA0A0D">
        <w:rPr>
          <w:rFonts w:ascii="Helvetica" w:hAnsi="Helvetica" w:cs="Helvetica"/>
          <w:sz w:val="20"/>
          <w:szCs w:val="20"/>
        </w:rPr>
        <w:br/>
        <w:t>Met vragen of voor een reactie kan u terecht bij Leen Bartholomeus, communicatiever-</w:t>
      </w:r>
      <w:proofErr w:type="spellStart"/>
      <w:r w:rsidRPr="00CA0A0D">
        <w:rPr>
          <w:rFonts w:ascii="Helvetica" w:hAnsi="Helvetica" w:cs="Helvetica"/>
          <w:sz w:val="20"/>
          <w:szCs w:val="20"/>
        </w:rPr>
        <w:t>antwoordelijke</w:t>
      </w:r>
      <w:proofErr w:type="spellEnd"/>
      <w:r w:rsidRPr="00CA0A0D">
        <w:rPr>
          <w:rFonts w:ascii="Helvetica" w:hAnsi="Helvetica" w:cs="Helvetica"/>
          <w:sz w:val="20"/>
          <w:szCs w:val="20"/>
        </w:rPr>
        <w:t xml:space="preserve"> van VVJ: lbartholomeus@vvj.be, 0496 18 51 20</w:t>
      </w:r>
      <w:r w:rsidRPr="00CA0A0D">
        <w:rPr>
          <w:rFonts w:ascii="Helvetica" w:hAnsi="Helvetica" w:cs="Helvetica"/>
          <w:sz w:val="20"/>
          <w:szCs w:val="20"/>
        </w:rPr>
        <w:br/>
        <w:t>Meer info</w:t>
      </w:r>
    </w:p>
    <w:p w:rsidR="003F1BFC" w:rsidRPr="00CA0A0D" w:rsidRDefault="003F1BFC" w:rsidP="00CA0A0D">
      <w:pPr>
        <w:pStyle w:val="Normaalweb"/>
        <w:shd w:val="clear" w:color="auto" w:fill="FFFFFF"/>
        <w:spacing w:before="0" w:beforeAutospacing="0" w:after="300" w:afterAutospacing="0" w:line="360" w:lineRule="atLeast"/>
        <w:rPr>
          <w:rFonts w:ascii="Helvetica" w:hAnsi="Helvetica" w:cs="Helvetica"/>
          <w:sz w:val="20"/>
          <w:szCs w:val="20"/>
        </w:rPr>
      </w:pPr>
      <w:bookmarkStart w:id="0" w:name="_GoBack"/>
      <w:bookmarkEnd w:id="0"/>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b/>
          <w:sz w:val="20"/>
          <w:szCs w:val="20"/>
        </w:rPr>
        <w:lastRenderedPageBreak/>
        <w:t>Kindvriendelijke steden en gemeenten</w:t>
      </w:r>
      <w:r w:rsidRPr="00CA0A0D">
        <w:rPr>
          <w:rFonts w:ascii="Helvetica" w:hAnsi="Helvetica" w:cs="Helvetica"/>
          <w:b/>
          <w:sz w:val="20"/>
          <w:szCs w:val="20"/>
        </w:rPr>
        <w:br/>
      </w:r>
      <w:r w:rsidRPr="00CA0A0D">
        <w:rPr>
          <w:rFonts w:ascii="Helvetica" w:hAnsi="Helvetica" w:cs="Helvetica"/>
          <w:sz w:val="20"/>
          <w:szCs w:val="20"/>
        </w:rPr>
        <w:t>Het project kindvriendelijke steden en gemeenten ondersteunt lokale besturen die alle rechten van het kind zoals omschreven in het Kinderrechtenverdrag willen realiseren in hun stad of gemeente.</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Op www.kindvriendelijkestedenengemeenten.be vind</w:t>
      </w:r>
      <w:r w:rsidR="003F1BFC">
        <w:rPr>
          <w:rFonts w:ascii="Helvetica" w:hAnsi="Helvetica" w:cs="Helvetica"/>
          <w:sz w:val="20"/>
          <w:szCs w:val="20"/>
        </w:rPr>
        <w:t xml:space="preserve">en steden en gemeenten die </w:t>
      </w:r>
      <w:proofErr w:type="spellStart"/>
      <w:r w:rsidR="003F1BFC">
        <w:rPr>
          <w:rFonts w:ascii="Helvetica" w:hAnsi="Helvetica" w:cs="Helvetica"/>
          <w:sz w:val="20"/>
          <w:szCs w:val="20"/>
        </w:rPr>
        <w:t>kind</w:t>
      </w:r>
      <w:r w:rsidRPr="00CA0A0D">
        <w:rPr>
          <w:rFonts w:ascii="Helvetica" w:hAnsi="Helvetica" w:cs="Helvetica"/>
          <w:sz w:val="20"/>
          <w:szCs w:val="20"/>
        </w:rPr>
        <w:t>vriendelijkheid</w:t>
      </w:r>
      <w:proofErr w:type="spellEnd"/>
      <w:r w:rsidRPr="00CA0A0D">
        <w:rPr>
          <w:rFonts w:ascii="Helvetica" w:hAnsi="Helvetica" w:cs="Helvetica"/>
          <w:sz w:val="20"/>
          <w:szCs w:val="20"/>
        </w:rPr>
        <w:t xml:space="preserve"> willen verankeren in hun beleid alles om aan de slag te gaan:</w:t>
      </w:r>
      <w:r w:rsidRPr="00CA0A0D">
        <w:rPr>
          <w:rFonts w:ascii="Helvetica" w:hAnsi="Helvetica" w:cs="Helvetica"/>
          <w:sz w:val="20"/>
          <w:szCs w:val="20"/>
        </w:rPr>
        <w:br/>
        <w:t>• Visie op kindvriendelijke steden en gemeenten</w:t>
      </w:r>
      <w:r w:rsidRPr="00CA0A0D">
        <w:rPr>
          <w:rFonts w:ascii="Helvetica" w:hAnsi="Helvetica" w:cs="Helvetica"/>
          <w:sz w:val="20"/>
          <w:szCs w:val="20"/>
        </w:rPr>
        <w:br/>
        <w:t>• Voorbeelden in Vlaanderen</w:t>
      </w:r>
      <w:r w:rsidRPr="00CA0A0D">
        <w:rPr>
          <w:rFonts w:ascii="Helvetica" w:hAnsi="Helvetica" w:cs="Helvetica"/>
          <w:sz w:val="20"/>
          <w:szCs w:val="20"/>
        </w:rPr>
        <w:br/>
        <w:t xml:space="preserve">• Een </w:t>
      </w:r>
      <w:proofErr w:type="spellStart"/>
      <w:r w:rsidRPr="00CA0A0D">
        <w:rPr>
          <w:rFonts w:ascii="Helvetica" w:hAnsi="Helvetica" w:cs="Helvetica"/>
          <w:sz w:val="20"/>
          <w:szCs w:val="20"/>
        </w:rPr>
        <w:t>toolkit</w:t>
      </w:r>
      <w:proofErr w:type="spellEnd"/>
      <w:r w:rsidRPr="00CA0A0D">
        <w:rPr>
          <w:rFonts w:ascii="Helvetica" w:hAnsi="Helvetica" w:cs="Helvetica"/>
          <w:sz w:val="20"/>
          <w:szCs w:val="20"/>
        </w:rPr>
        <w:t xml:space="preserve"> en methodieken om zelf aan de slag te gaan</w:t>
      </w:r>
      <w:r w:rsidRPr="00CA0A0D">
        <w:rPr>
          <w:rFonts w:ascii="Helvetica" w:hAnsi="Helvetica" w:cs="Helvetica"/>
          <w:sz w:val="20"/>
          <w:szCs w:val="20"/>
        </w:rPr>
        <w:br/>
        <w:t>• Hoe je het label ‘kindvriendelijke stad’ of ‘kindvriendelijke gemeente’ aanvraagt</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www.kindvriendelijkestedenengemeenten.be</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sz w:val="20"/>
          <w:szCs w:val="20"/>
        </w:rPr>
        <w:t xml:space="preserve">De internationale beweging Child </w:t>
      </w:r>
      <w:proofErr w:type="spellStart"/>
      <w:r w:rsidRPr="00CA0A0D">
        <w:rPr>
          <w:rFonts w:ascii="Helvetica" w:hAnsi="Helvetica" w:cs="Helvetica"/>
          <w:sz w:val="20"/>
          <w:szCs w:val="20"/>
        </w:rPr>
        <w:t>Friendly</w:t>
      </w:r>
      <w:proofErr w:type="spellEnd"/>
      <w:r w:rsidRPr="00CA0A0D">
        <w:rPr>
          <w:rFonts w:ascii="Helvetica" w:hAnsi="Helvetica" w:cs="Helvetica"/>
          <w:sz w:val="20"/>
          <w:szCs w:val="20"/>
        </w:rPr>
        <w:t xml:space="preserve"> </w:t>
      </w:r>
      <w:proofErr w:type="spellStart"/>
      <w:r w:rsidRPr="00CA0A0D">
        <w:rPr>
          <w:rFonts w:ascii="Helvetica" w:hAnsi="Helvetica" w:cs="Helvetica"/>
          <w:sz w:val="20"/>
          <w:szCs w:val="20"/>
        </w:rPr>
        <w:t>Cities</w:t>
      </w:r>
      <w:proofErr w:type="spellEnd"/>
      <w:r w:rsidRPr="00CA0A0D">
        <w:rPr>
          <w:rFonts w:ascii="Helvetica" w:hAnsi="Helvetica" w:cs="Helvetica"/>
          <w:sz w:val="20"/>
          <w:szCs w:val="20"/>
        </w:rPr>
        <w:t xml:space="preserve"> ontwikkelde een </w:t>
      </w:r>
      <w:proofErr w:type="spellStart"/>
      <w:r w:rsidRPr="00CA0A0D">
        <w:rPr>
          <w:rFonts w:ascii="Helvetica" w:hAnsi="Helvetica" w:cs="Helvetica"/>
          <w:sz w:val="20"/>
          <w:szCs w:val="20"/>
        </w:rPr>
        <w:t>toolkit</w:t>
      </w:r>
      <w:proofErr w:type="spellEnd"/>
      <w:r w:rsidRPr="00CA0A0D">
        <w:rPr>
          <w:rFonts w:ascii="Helvetica" w:hAnsi="Helvetica" w:cs="Helvetica"/>
          <w:sz w:val="20"/>
          <w:szCs w:val="20"/>
        </w:rPr>
        <w:t xml:space="preserve"> die steden en gemeenten helpt om hun staat van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xml:space="preserve"> op te maken en hun strategie voor de komende jaren te bepalen. VVJ vertaalde dit instrumentarium naar de Vlaamse context. Steden en gemeenten kunnen op eigen houtje aan de slag met de </w:t>
      </w:r>
      <w:proofErr w:type="spellStart"/>
      <w:r w:rsidRPr="00CA0A0D">
        <w:rPr>
          <w:rFonts w:ascii="Helvetica" w:hAnsi="Helvetica" w:cs="Helvetica"/>
          <w:sz w:val="20"/>
          <w:szCs w:val="20"/>
        </w:rPr>
        <w:t>toolkit</w:t>
      </w:r>
      <w:proofErr w:type="spellEnd"/>
      <w:r w:rsidRPr="00CA0A0D">
        <w:rPr>
          <w:rFonts w:ascii="Helvetica" w:hAnsi="Helvetica" w:cs="Helvetica"/>
          <w:sz w:val="20"/>
          <w:szCs w:val="20"/>
        </w:rPr>
        <w:t xml:space="preserve"> of kunnen zich laten begeleiden door VVJ. Het traject leidt tot</w:t>
      </w:r>
      <w:r w:rsidR="003F1BFC">
        <w:rPr>
          <w:rFonts w:ascii="Helvetica" w:hAnsi="Helvetica" w:cs="Helvetica"/>
          <w:sz w:val="20"/>
          <w:szCs w:val="20"/>
        </w:rPr>
        <w:t xml:space="preserve"> een lijvig rapport en een stra</w:t>
      </w:r>
      <w:r w:rsidRPr="00CA0A0D">
        <w:rPr>
          <w:rFonts w:ascii="Helvetica" w:hAnsi="Helvetica" w:cs="Helvetica"/>
          <w:sz w:val="20"/>
          <w:szCs w:val="20"/>
        </w:rPr>
        <w:t xml:space="preserve">tegie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xml:space="preserve"> op maat voor elke stad of gemeente.</w:t>
      </w:r>
    </w:p>
    <w:p w:rsidR="00CA0A0D" w:rsidRPr="00CA0A0D" w:rsidRDefault="00CA0A0D" w:rsidP="00CA0A0D">
      <w:pPr>
        <w:pStyle w:val="Normaalweb"/>
        <w:shd w:val="clear" w:color="auto" w:fill="FFFFFF"/>
        <w:spacing w:before="0" w:beforeAutospacing="0" w:after="300" w:afterAutospacing="0" w:line="360" w:lineRule="atLeast"/>
        <w:rPr>
          <w:rFonts w:ascii="Helvetica" w:hAnsi="Helvetica" w:cs="Helvetica"/>
          <w:sz w:val="20"/>
          <w:szCs w:val="20"/>
        </w:rPr>
      </w:pPr>
      <w:r w:rsidRPr="00CA0A0D">
        <w:rPr>
          <w:rFonts w:ascii="Helvetica" w:hAnsi="Helvetica" w:cs="Helvetica"/>
          <w:b/>
          <w:sz w:val="20"/>
          <w:szCs w:val="20"/>
        </w:rPr>
        <w:t>Label kindvriendelijke steden en gemeenten</w:t>
      </w:r>
      <w:r w:rsidRPr="00CA0A0D">
        <w:rPr>
          <w:rFonts w:ascii="Helvetica" w:hAnsi="Helvetica" w:cs="Helvetica"/>
          <w:b/>
          <w:sz w:val="20"/>
          <w:szCs w:val="20"/>
        </w:rPr>
        <w:br/>
      </w:r>
      <w:r w:rsidRPr="00CA0A0D">
        <w:rPr>
          <w:rFonts w:ascii="Helvetica" w:hAnsi="Helvetica" w:cs="Helvetica"/>
          <w:sz w:val="20"/>
          <w:szCs w:val="20"/>
        </w:rPr>
        <w:t xml:space="preserve">Aan het concept is ook een label verbonden. Het label erkent steden en gemeenten die door middel van een uitgewerkte strategie werken aan hun </w:t>
      </w:r>
      <w:proofErr w:type="spellStart"/>
      <w:r w:rsidRPr="00CA0A0D">
        <w:rPr>
          <w:rFonts w:ascii="Helvetica" w:hAnsi="Helvetica" w:cs="Helvetica"/>
          <w:sz w:val="20"/>
          <w:szCs w:val="20"/>
        </w:rPr>
        <w:t>kindvriendelijkheid</w:t>
      </w:r>
      <w:proofErr w:type="spellEnd"/>
      <w:r w:rsidRPr="00CA0A0D">
        <w:rPr>
          <w:rFonts w:ascii="Helvetica" w:hAnsi="Helvetica" w:cs="Helvetica"/>
          <w:sz w:val="20"/>
          <w:szCs w:val="20"/>
        </w:rPr>
        <w:t>. Wie het label wil halen, legt een portfolio voor aan een jury. U</w:t>
      </w:r>
      <w:r w:rsidR="003F1BFC">
        <w:rPr>
          <w:rFonts w:ascii="Helvetica" w:hAnsi="Helvetica" w:cs="Helvetica"/>
          <w:sz w:val="20"/>
          <w:szCs w:val="20"/>
        </w:rPr>
        <w:t>NICEF België, het Kinderrechten</w:t>
      </w:r>
      <w:r w:rsidRPr="00CA0A0D">
        <w:rPr>
          <w:rFonts w:ascii="Helvetica" w:hAnsi="Helvetica" w:cs="Helvetica"/>
          <w:sz w:val="20"/>
          <w:szCs w:val="20"/>
        </w:rPr>
        <w:t xml:space="preserve">commissariaat, VVSG, </w:t>
      </w:r>
      <w:proofErr w:type="spellStart"/>
      <w:r w:rsidRPr="00CA0A0D">
        <w:rPr>
          <w:rFonts w:ascii="Helvetica" w:hAnsi="Helvetica" w:cs="Helvetica"/>
          <w:sz w:val="20"/>
          <w:szCs w:val="20"/>
        </w:rPr>
        <w:t>Demos</w:t>
      </w:r>
      <w:proofErr w:type="spellEnd"/>
      <w:r w:rsidRPr="00CA0A0D">
        <w:rPr>
          <w:rFonts w:ascii="Helvetica" w:hAnsi="Helvetica" w:cs="Helvetica"/>
          <w:sz w:val="20"/>
          <w:szCs w:val="20"/>
        </w:rPr>
        <w:t>, VVJ, Hogeschool Gent, Universiteit Gent, AP Hogeschool Antwerpen, afdeling Jeugd van de Vlaamse overheid en</w:t>
      </w:r>
      <w:r w:rsidR="003F1BFC">
        <w:rPr>
          <w:rFonts w:ascii="Helvetica" w:hAnsi="Helvetica" w:cs="Helvetica"/>
          <w:sz w:val="20"/>
          <w:szCs w:val="20"/>
        </w:rPr>
        <w:t xml:space="preserve"> het Europees Netwerk Kindvrien</w:t>
      </w:r>
      <w:r w:rsidRPr="00CA0A0D">
        <w:rPr>
          <w:rFonts w:ascii="Helvetica" w:hAnsi="Helvetica" w:cs="Helvetica"/>
          <w:sz w:val="20"/>
          <w:szCs w:val="20"/>
        </w:rPr>
        <w:t>delijke Steden beoordelen.</w:t>
      </w:r>
      <w:r w:rsidRPr="00CA0A0D">
        <w:rPr>
          <w:rFonts w:ascii="Helvetica" w:hAnsi="Helvetica" w:cs="Helvetica"/>
          <w:sz w:val="20"/>
          <w:szCs w:val="20"/>
        </w:rPr>
        <w:br/>
        <w:t>Gemeenten die het label willen halen, kunnen op eigen houtje het traject afleggen en het portfolio voorleggen aan de jury. Of ze kunnen de ondersteuning inroepen van VVJ voor de begeleiding van het volledige traject of een onderdeel ervan.</w:t>
      </w:r>
    </w:p>
    <w:p w:rsidR="00A21195" w:rsidRDefault="00A21195" w:rsidP="008D36E4"/>
    <w:p w:rsidR="00B16D96" w:rsidRDefault="00B16D96" w:rsidP="00B16D96">
      <w:pPr>
        <w:pBdr>
          <w:top w:val="single" w:sz="4" w:space="1" w:color="auto"/>
          <w:left w:val="single" w:sz="4" w:space="4" w:color="auto"/>
          <w:bottom w:val="single" w:sz="4" w:space="1" w:color="auto"/>
          <w:right w:val="single" w:sz="4" w:space="4" w:color="auto"/>
        </w:pBdr>
        <w:jc w:val="center"/>
        <w:rPr>
          <w:rStyle w:val="Accentsubtiel"/>
        </w:rPr>
      </w:pPr>
    </w:p>
    <w:p w:rsidR="000B740B" w:rsidRPr="00B16D96" w:rsidRDefault="000B740B" w:rsidP="00B16D96">
      <w:pPr>
        <w:pBdr>
          <w:top w:val="single" w:sz="4" w:space="1" w:color="auto"/>
          <w:left w:val="single" w:sz="4" w:space="4" w:color="auto"/>
          <w:bottom w:val="single" w:sz="4" w:space="1" w:color="auto"/>
          <w:right w:val="single" w:sz="4" w:space="4" w:color="auto"/>
        </w:pBdr>
        <w:jc w:val="center"/>
        <w:rPr>
          <w:rStyle w:val="Accentsubtiel"/>
        </w:rPr>
      </w:pPr>
      <w:r w:rsidRPr="00B16D96">
        <w:rPr>
          <w:rStyle w:val="Accentsubtiel"/>
        </w:rPr>
        <w:t>Een kindvriendelijke stad of gemeente verbindt zich er toe de rechten van het kind te realiseren in alle beleidsdomeinen.</w:t>
      </w:r>
    </w:p>
    <w:p w:rsidR="000B740B" w:rsidRDefault="000B740B" w:rsidP="000A4B9F">
      <w:pPr>
        <w:pBdr>
          <w:top w:val="single" w:sz="4" w:space="1" w:color="auto"/>
          <w:left w:val="single" w:sz="4" w:space="4" w:color="auto"/>
          <w:bottom w:val="single" w:sz="4" w:space="1" w:color="auto"/>
          <w:right w:val="single" w:sz="4" w:space="4" w:color="auto"/>
        </w:pBdr>
      </w:pPr>
    </w:p>
    <w:p w:rsidR="000D7ED0" w:rsidRDefault="00D3499A" w:rsidP="000A4B9F">
      <w:pPr>
        <w:pBdr>
          <w:top w:val="single" w:sz="4" w:space="1" w:color="auto"/>
          <w:left w:val="single" w:sz="4" w:space="4" w:color="auto"/>
          <w:bottom w:val="single" w:sz="4" w:space="1" w:color="auto"/>
          <w:right w:val="single" w:sz="4" w:space="4" w:color="auto"/>
        </w:pBdr>
      </w:pPr>
      <w:r>
        <w:t xml:space="preserve">Het Departement Cultuur, Jeugd en Media </w:t>
      </w:r>
      <w:r w:rsidR="000A4B9F">
        <w:t>verzorgt het secretariaat van het project ‘kindvriendelijke steden en gemeenten’. Je kan</w:t>
      </w:r>
      <w:r w:rsidR="000D6009">
        <w:t xml:space="preserve"> voor praktische vragen</w:t>
      </w:r>
      <w:r w:rsidR="000A4B9F">
        <w:t xml:space="preserve"> contact opnemen </w:t>
      </w:r>
      <w:r w:rsidR="008754B9">
        <w:t xml:space="preserve">met Steffi </w:t>
      </w:r>
      <w:r w:rsidR="000D7ED0">
        <w:t>Destoop,</w:t>
      </w:r>
      <w:r>
        <w:t xml:space="preserve"> 0</w:t>
      </w:r>
      <w:r w:rsidRPr="00D3499A">
        <w:t>2 553 69 93</w:t>
      </w:r>
      <w:r>
        <w:t>.</w:t>
      </w:r>
      <w:r w:rsidR="000A4B9F">
        <w:t xml:space="preserve"> </w:t>
      </w:r>
    </w:p>
    <w:p w:rsidR="000A4B9F" w:rsidRDefault="00D3499A" w:rsidP="000A4B9F">
      <w:pPr>
        <w:pBdr>
          <w:top w:val="single" w:sz="4" w:space="1" w:color="auto"/>
          <w:left w:val="single" w:sz="4" w:space="4" w:color="auto"/>
          <w:bottom w:val="single" w:sz="4" w:space="1" w:color="auto"/>
          <w:right w:val="single" w:sz="4" w:space="4" w:color="auto"/>
        </w:pBdr>
      </w:pPr>
      <w:r>
        <w:t>Voor inhoudelijke vragen over kindvriendelijke steden en gemeenten kan je terecht bij</w:t>
      </w:r>
      <w:r w:rsidR="000D7ED0">
        <w:t xml:space="preserve"> Imke Pichal,</w:t>
      </w:r>
      <w:r>
        <w:t xml:space="preserve"> Vereniging</w:t>
      </w:r>
      <w:r w:rsidR="000D7ED0">
        <w:t xml:space="preserve"> Vlaamse Jeugddiensten (VVJ),</w:t>
      </w:r>
      <w:r>
        <w:t xml:space="preserve"> </w:t>
      </w:r>
      <w:r w:rsidR="000A4B9F">
        <w:t>03</w:t>
      </w:r>
      <w:r>
        <w:t> 740 76 44.</w:t>
      </w:r>
      <w:r w:rsidR="000A4B9F">
        <w:t xml:space="preserve"> </w:t>
      </w:r>
    </w:p>
    <w:p w:rsidR="00D3499A" w:rsidRDefault="00D3499A" w:rsidP="000A4B9F">
      <w:pPr>
        <w:pBdr>
          <w:top w:val="single" w:sz="4" w:space="1" w:color="auto"/>
          <w:left w:val="single" w:sz="4" w:space="4" w:color="auto"/>
          <w:bottom w:val="single" w:sz="4" w:space="1" w:color="auto"/>
          <w:right w:val="single" w:sz="4" w:space="4" w:color="auto"/>
        </w:pBdr>
      </w:pPr>
    </w:p>
    <w:p w:rsidR="000A4B9F" w:rsidRDefault="00D3499A" w:rsidP="000A4B9F">
      <w:pPr>
        <w:pBdr>
          <w:top w:val="single" w:sz="4" w:space="1" w:color="auto"/>
          <w:left w:val="single" w:sz="4" w:space="4" w:color="auto"/>
          <w:bottom w:val="single" w:sz="4" w:space="1" w:color="auto"/>
          <w:right w:val="single" w:sz="4" w:space="4" w:color="auto"/>
        </w:pBdr>
      </w:pPr>
      <w:r>
        <w:t>Of je gebruikt het contact</w:t>
      </w:r>
      <w:r w:rsidR="000A4B9F">
        <w:t xml:space="preserve">formulier op </w:t>
      </w:r>
      <w:hyperlink r:id="rId9" w:history="1">
        <w:r w:rsidR="00B16D96" w:rsidRPr="000A60EB">
          <w:rPr>
            <w:rStyle w:val="Hyperlink"/>
          </w:rPr>
          <w:t>www.kindvriendelijkestedenengemeenten.be</w:t>
        </w:r>
      </w:hyperlink>
      <w:r w:rsidR="000A4B9F">
        <w:t xml:space="preserve">. </w:t>
      </w:r>
    </w:p>
    <w:p w:rsidR="00B16D96" w:rsidRPr="00D3499A" w:rsidRDefault="00B16D96" w:rsidP="000A4B9F">
      <w:pPr>
        <w:pBdr>
          <w:top w:val="single" w:sz="4" w:space="1" w:color="auto"/>
          <w:left w:val="single" w:sz="4" w:space="4" w:color="auto"/>
          <w:bottom w:val="single" w:sz="4" w:space="1" w:color="auto"/>
          <w:right w:val="single" w:sz="4" w:space="4" w:color="auto"/>
        </w:pBdr>
      </w:pPr>
    </w:p>
    <w:sectPr w:rsidR="00B16D96" w:rsidRPr="00D3499A" w:rsidSect="00261DDE">
      <w:footerReference w:type="default" r:id="rId10"/>
      <w:pgSz w:w="11907" w:h="16840" w:code="9"/>
      <w:pgMar w:top="1531" w:right="1701" w:bottom="1531" w:left="1701" w:header="709"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9A" w:rsidRDefault="00D3499A" w:rsidP="00F633D6">
      <w:pPr>
        <w:spacing w:line="240" w:lineRule="auto"/>
      </w:pPr>
      <w:r>
        <w:separator/>
      </w:r>
    </w:p>
  </w:endnote>
  <w:endnote w:type="continuationSeparator" w:id="0">
    <w:p w:rsidR="00D3499A" w:rsidRDefault="00D3499A" w:rsidP="00F63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95" w:rsidRDefault="00EE7566" w:rsidP="007E72F5">
    <w:pPr>
      <w:pStyle w:val="Voettekst"/>
      <w:tabs>
        <w:tab w:val="clear" w:pos="4536"/>
        <w:tab w:val="clear" w:pos="9072"/>
        <w:tab w:val="left" w:pos="1701"/>
      </w:tabs>
      <w:ind w:left="0"/>
      <w:rPr>
        <w:rStyle w:val="Voettekstaccent"/>
      </w:rPr>
    </w:pPr>
    <w:r w:rsidRPr="00EE7566">
      <w:rPr>
        <w:noProof/>
        <w:sz w:val="2"/>
        <w:szCs w:val="2"/>
        <w:lang w:eastAsia="nl-BE"/>
      </w:rPr>
      <w:drawing>
        <wp:inline distT="0" distB="0" distL="0" distR="0">
          <wp:extent cx="625006" cy="628153"/>
          <wp:effectExtent l="19050" t="0" r="3644" b="0"/>
          <wp:docPr id="4" name="Picture 7" descr="C:\Users\iholvoet\AppData\Local\Microsoft\Windows\Temporary Internet Files\Content.Word\KINDVRIENDELIJKE STEDEN_EN_GEME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holvoet\AppData\Local\Microsoft\Windows\Temporary Internet Files\Content.Word\KINDVRIENDELIJKE STEDEN_EN_GEMEENTEN.JPG"/>
                  <pic:cNvPicPr>
                    <a:picLocks noChangeAspect="1" noChangeArrowheads="1"/>
                  </pic:cNvPicPr>
                </pic:nvPicPr>
                <pic:blipFill>
                  <a:blip r:embed="rId1" cstate="print"/>
                  <a:srcRect/>
                  <a:stretch>
                    <a:fillRect/>
                  </a:stretch>
                </pic:blipFill>
                <pic:spPr bwMode="auto">
                  <a:xfrm>
                    <a:off x="0" y="0"/>
                    <a:ext cx="621831" cy="628153"/>
                  </a:xfrm>
                  <a:prstGeom prst="rect">
                    <a:avLst/>
                  </a:prstGeom>
                  <a:noFill/>
                  <a:ln w="9525">
                    <a:noFill/>
                    <a:miter lim="800000"/>
                    <a:headEnd/>
                    <a:tailEnd/>
                  </a:ln>
                </pic:spPr>
              </pic:pic>
            </a:graphicData>
          </a:graphic>
        </wp:inline>
      </w:drawing>
    </w:r>
    <w:r w:rsidR="00977595" w:rsidRPr="00261DDE">
      <w:rPr>
        <w:sz w:val="2"/>
        <w:szCs w:val="2"/>
      </w:rPr>
      <w:t xml:space="preserve"> </w:t>
    </w:r>
    <w:r w:rsidR="007E72F5">
      <w:rPr>
        <w:sz w:val="2"/>
        <w:szCs w:val="2"/>
      </w:rPr>
      <w:tab/>
    </w:r>
    <w:r w:rsidR="00CA0A0D">
      <w:t>8 Vlaamse steden en gemeenten krijgen label ‘kindvriendelijk’</w:t>
    </w:r>
    <w:r w:rsidR="00977595">
      <w:rPr>
        <w:rStyle w:val="Voettekstaccent"/>
      </w:rPr>
      <w:tab/>
    </w:r>
    <w:r w:rsidR="00977595" w:rsidRPr="00E301F0">
      <w:rPr>
        <w:rStyle w:val="Voettekstaccent"/>
        <w:b w:val="0"/>
      </w:rPr>
      <w:t>p</w:t>
    </w:r>
    <w:r w:rsidR="00037D28" w:rsidRPr="00E301F0">
      <w:rPr>
        <w:rStyle w:val="Paginanummer"/>
      </w:rPr>
      <w:fldChar w:fldCharType="begin"/>
    </w:r>
    <w:r w:rsidR="00977595" w:rsidRPr="00E301F0">
      <w:rPr>
        <w:rStyle w:val="Paginanummer"/>
      </w:rPr>
      <w:instrText xml:space="preserve"> PAGE   \* MERGEFORMAT </w:instrText>
    </w:r>
    <w:r w:rsidR="00037D28" w:rsidRPr="00E301F0">
      <w:rPr>
        <w:rStyle w:val="Paginanummer"/>
      </w:rPr>
      <w:fldChar w:fldCharType="separate"/>
    </w:r>
    <w:r w:rsidR="003F1BFC">
      <w:rPr>
        <w:rStyle w:val="Paginanummer"/>
        <w:noProof/>
      </w:rPr>
      <w:t>1</w:t>
    </w:r>
    <w:r w:rsidR="00037D28" w:rsidRPr="00E301F0">
      <w:rPr>
        <w:rStyle w:val="Paginanummer"/>
      </w:rPr>
      <w:fldChar w:fldCharType="end"/>
    </w:r>
    <w:r w:rsidR="00977595" w:rsidRPr="00490378">
      <w:rPr>
        <w:rStyle w:val="Voettekstseparator"/>
      </w:rPr>
      <w:t xml:space="preserve"> | </w:t>
    </w:r>
    <w:r w:rsidR="00037D28" w:rsidRPr="00E301F0">
      <w:rPr>
        <w:b w:val="0"/>
        <w:color w:val="000000" w:themeColor="text1"/>
        <w:lang w:val="nl-NL"/>
      </w:rPr>
      <w:fldChar w:fldCharType="begin"/>
    </w:r>
    <w:r w:rsidR="00977595" w:rsidRPr="00E301F0">
      <w:rPr>
        <w:b w:val="0"/>
        <w:color w:val="000000" w:themeColor="text1"/>
        <w:lang w:val="nl-NL"/>
      </w:rPr>
      <w:instrText xml:space="preserve"> NUMPAGES  </w:instrText>
    </w:r>
    <w:r w:rsidR="00037D28" w:rsidRPr="00E301F0">
      <w:rPr>
        <w:b w:val="0"/>
        <w:color w:val="000000" w:themeColor="text1"/>
        <w:lang w:val="nl-NL"/>
      </w:rPr>
      <w:fldChar w:fldCharType="separate"/>
    </w:r>
    <w:r w:rsidR="003F1BFC">
      <w:rPr>
        <w:b w:val="0"/>
        <w:noProof/>
        <w:color w:val="000000" w:themeColor="text1"/>
        <w:lang w:val="nl-NL"/>
      </w:rPr>
      <w:t>4</w:t>
    </w:r>
    <w:r w:rsidR="00037D28" w:rsidRPr="00E301F0">
      <w:rPr>
        <w:b w:val="0"/>
        <w:color w:val="000000" w:themeColor="text1"/>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9A" w:rsidRDefault="00D3499A" w:rsidP="00F633D6">
      <w:pPr>
        <w:spacing w:line="240" w:lineRule="auto"/>
      </w:pPr>
    </w:p>
  </w:footnote>
  <w:footnote w:type="continuationSeparator" w:id="0">
    <w:p w:rsidR="00D3499A" w:rsidRDefault="00D3499A" w:rsidP="00F633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500ECA"/>
    <w:lvl w:ilvl="0">
      <w:start w:val="1"/>
      <w:numFmt w:val="decimal"/>
      <w:lvlText w:val="%1."/>
      <w:lvlJc w:val="left"/>
      <w:pPr>
        <w:tabs>
          <w:tab w:val="num" w:pos="1492"/>
        </w:tabs>
        <w:ind w:left="1492" w:hanging="360"/>
      </w:pPr>
    </w:lvl>
  </w:abstractNum>
  <w:abstractNum w:abstractNumId="1">
    <w:nsid w:val="FFFFFF7D"/>
    <w:multiLevelType w:val="singleLevel"/>
    <w:tmpl w:val="E138C1CA"/>
    <w:lvl w:ilvl="0">
      <w:start w:val="1"/>
      <w:numFmt w:val="decimal"/>
      <w:lvlText w:val="%1."/>
      <w:lvlJc w:val="left"/>
      <w:pPr>
        <w:tabs>
          <w:tab w:val="num" w:pos="1209"/>
        </w:tabs>
        <w:ind w:left="1209" w:hanging="360"/>
      </w:pPr>
    </w:lvl>
  </w:abstractNum>
  <w:abstractNum w:abstractNumId="2">
    <w:nsid w:val="FFFFFF7E"/>
    <w:multiLevelType w:val="singleLevel"/>
    <w:tmpl w:val="839A2E3E"/>
    <w:lvl w:ilvl="0">
      <w:start w:val="1"/>
      <w:numFmt w:val="decimal"/>
      <w:lvlText w:val="%1."/>
      <w:lvlJc w:val="left"/>
      <w:pPr>
        <w:tabs>
          <w:tab w:val="num" w:pos="926"/>
        </w:tabs>
        <w:ind w:left="926" w:hanging="360"/>
      </w:pPr>
    </w:lvl>
  </w:abstractNum>
  <w:abstractNum w:abstractNumId="3">
    <w:nsid w:val="FFFFFF7F"/>
    <w:multiLevelType w:val="singleLevel"/>
    <w:tmpl w:val="856276C4"/>
    <w:lvl w:ilvl="0">
      <w:start w:val="1"/>
      <w:numFmt w:val="decimal"/>
      <w:lvlText w:val="%1."/>
      <w:lvlJc w:val="left"/>
      <w:pPr>
        <w:tabs>
          <w:tab w:val="num" w:pos="643"/>
        </w:tabs>
        <w:ind w:left="643" w:hanging="360"/>
      </w:pPr>
    </w:lvl>
  </w:abstractNum>
  <w:abstractNum w:abstractNumId="4">
    <w:nsid w:val="FFFFFF80"/>
    <w:multiLevelType w:val="singleLevel"/>
    <w:tmpl w:val="10EEC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B8C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B83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AAB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05768"/>
    <w:lvl w:ilvl="0">
      <w:start w:val="1"/>
      <w:numFmt w:val="decimal"/>
      <w:lvlText w:val="%1."/>
      <w:lvlJc w:val="left"/>
      <w:pPr>
        <w:tabs>
          <w:tab w:val="num" w:pos="360"/>
        </w:tabs>
        <w:ind w:left="360" w:hanging="360"/>
      </w:pPr>
    </w:lvl>
  </w:abstractNum>
  <w:abstractNum w:abstractNumId="9">
    <w:nsid w:val="FFFFFF89"/>
    <w:multiLevelType w:val="singleLevel"/>
    <w:tmpl w:val="7458AD9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4032D6"/>
    <w:multiLevelType w:val="multilevel"/>
    <w:tmpl w:val="077C71DE"/>
    <w:numStyleLink w:val="LIJSTNUMMERVVJ"/>
  </w:abstractNum>
  <w:abstractNum w:abstractNumId="11">
    <w:nsid w:val="04136B97"/>
    <w:multiLevelType w:val="hybridMultilevel"/>
    <w:tmpl w:val="150CB73C"/>
    <w:lvl w:ilvl="0" w:tplc="2CCABD6C">
      <w:start w:val="1"/>
      <w:numFmt w:val="bullet"/>
      <w:pStyle w:val="Lijstopsomming"/>
      <w:lvlText w:val=""/>
      <w:lvlJc w:val="left"/>
      <w:pPr>
        <w:ind w:left="720" w:hanging="360"/>
      </w:pPr>
      <w:rPr>
        <w:rFonts w:ascii="Symbol" w:hAnsi="Symbol" w:hint="default"/>
        <w:color w:val="00B0F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A0D374C"/>
    <w:multiLevelType w:val="hybridMultilevel"/>
    <w:tmpl w:val="0860B022"/>
    <w:lvl w:ilvl="0" w:tplc="32347B66">
      <w:start w:val="1"/>
      <w:numFmt w:val="decimal"/>
      <w:lvlText w:val="%1."/>
      <w:lvlJc w:val="left"/>
      <w:pPr>
        <w:ind w:left="720" w:hanging="360"/>
      </w:pPr>
      <w:rPr>
        <w:rFonts w:ascii="Verdana" w:hAnsi="Verdana" w:hint="default"/>
        <w:b w:val="0"/>
        <w:i w:val="0"/>
        <w:color w:val="404040" w:themeColor="text1" w:themeTint="BF"/>
        <w:sz w:val="18"/>
      </w:rPr>
    </w:lvl>
    <w:lvl w:ilvl="1" w:tplc="7AEC2A7C">
      <w:start w:val="1"/>
      <w:numFmt w:val="decimal"/>
      <w:pStyle w:val="Lijstnummer3"/>
      <w:lvlText w:val="%2."/>
      <w:lvlJc w:val="left"/>
      <w:pPr>
        <w:ind w:left="1440" w:hanging="360"/>
      </w:pPr>
      <w:rPr>
        <w:rFonts w:ascii="Verdana" w:hAnsi="Verdana" w:hint="default"/>
        <w:b w:val="0"/>
        <w:i w:val="0"/>
        <w:color w:val="00B0F0"/>
        <w:sz w:val="18"/>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1CC637C"/>
    <w:multiLevelType w:val="hybridMultilevel"/>
    <w:tmpl w:val="0CF2E62E"/>
    <w:lvl w:ilvl="0" w:tplc="39E6AABC">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2AF08A3C">
      <w:start w:val="1"/>
      <w:numFmt w:val="bullet"/>
      <w:pStyle w:val="Lijstopsomming3"/>
      <w:lvlText w:val=""/>
      <w:lvlJc w:val="left"/>
      <w:pPr>
        <w:ind w:left="3240" w:hanging="360"/>
      </w:pPr>
      <w:rPr>
        <w:rFonts w:ascii="Wingdings" w:hAnsi="Wingdings" w:hint="default"/>
        <w:color w:val="00B0F0"/>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nsid w:val="16DF2263"/>
    <w:multiLevelType w:val="multilevel"/>
    <w:tmpl w:val="7C5EB6EE"/>
    <w:numStyleLink w:val="LIJSTOPSOMMINGVVJ"/>
  </w:abstractNum>
  <w:abstractNum w:abstractNumId="15">
    <w:nsid w:val="195513B2"/>
    <w:multiLevelType w:val="multilevel"/>
    <w:tmpl w:val="7C5EB6EE"/>
    <w:numStyleLink w:val="LIJSTOPSOMMINGVVJ"/>
  </w:abstractNum>
  <w:abstractNum w:abstractNumId="16">
    <w:nsid w:val="1B2802F7"/>
    <w:multiLevelType w:val="multilevel"/>
    <w:tmpl w:val="7C5EB6EE"/>
    <w:numStyleLink w:val="LIJSTOPSOMMINGVVJ"/>
  </w:abstractNum>
  <w:abstractNum w:abstractNumId="17">
    <w:nsid w:val="1BF7127B"/>
    <w:multiLevelType w:val="multilevel"/>
    <w:tmpl w:val="077C71DE"/>
    <w:styleLink w:val="LIJSTNUMMERVVJ"/>
    <w:lvl w:ilvl="0">
      <w:start w:val="1"/>
      <w:numFmt w:val="decimal"/>
      <w:lvlText w:val="%1."/>
      <w:lvlJc w:val="left"/>
      <w:pPr>
        <w:ind w:left="227" w:hanging="227"/>
      </w:pPr>
      <w:rPr>
        <w:rFonts w:ascii="Calibri" w:hAnsi="Calibri" w:hint="default"/>
        <w:b/>
        <w:i w:val="0"/>
        <w:color w:val="FBBA00"/>
        <w:sz w:val="14"/>
      </w:rPr>
    </w:lvl>
    <w:lvl w:ilvl="1">
      <w:start w:val="1"/>
      <w:numFmt w:val="decimal"/>
      <w:lvlText w:val="%2."/>
      <w:lvlJc w:val="left"/>
      <w:pPr>
        <w:ind w:left="454" w:hanging="227"/>
      </w:pPr>
      <w:rPr>
        <w:rFonts w:ascii="Calibri" w:hAnsi="Calibri" w:hint="default"/>
        <w:b/>
        <w:i w:val="0"/>
        <w:color w:val="80548E"/>
        <w:sz w:val="14"/>
      </w:rPr>
    </w:lvl>
    <w:lvl w:ilvl="2">
      <w:start w:val="1"/>
      <w:numFmt w:val="decimal"/>
      <w:lvlText w:val="%3."/>
      <w:lvlJc w:val="left"/>
      <w:pPr>
        <w:ind w:left="681" w:hanging="227"/>
      </w:pPr>
      <w:rPr>
        <w:rFonts w:ascii="Calibri" w:hAnsi="Calibri" w:hint="default"/>
        <w:b/>
        <w:i w:val="0"/>
        <w:color w:val="FBBA00"/>
        <w:sz w:val="14"/>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nsid w:val="1F8A26AE"/>
    <w:multiLevelType w:val="multilevel"/>
    <w:tmpl w:val="904EA0DA"/>
    <w:numStyleLink w:val="MARKEERNUMVVJ"/>
  </w:abstractNum>
  <w:abstractNum w:abstractNumId="19">
    <w:nsid w:val="20F879C8"/>
    <w:multiLevelType w:val="hybridMultilevel"/>
    <w:tmpl w:val="7AB27E54"/>
    <w:lvl w:ilvl="0" w:tplc="53648A7A">
      <w:start w:val="1"/>
      <w:numFmt w:val="bullet"/>
      <w:lvlText w:val="•"/>
      <w:lvlJc w:val="left"/>
      <w:pPr>
        <w:ind w:left="1230" w:hanging="360"/>
      </w:pPr>
      <w:rPr>
        <w:rFonts w:ascii="Calibri" w:hAnsi="Calibri" w:hint="default"/>
        <w:color w:val="337AB2" w:themeColor="text2"/>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0">
    <w:nsid w:val="21892B5E"/>
    <w:multiLevelType w:val="multilevel"/>
    <w:tmpl w:val="7C5EB6EE"/>
    <w:numStyleLink w:val="LIJSTOPSOMMINGVVJ"/>
  </w:abstractNum>
  <w:abstractNum w:abstractNumId="21">
    <w:nsid w:val="22321736"/>
    <w:multiLevelType w:val="multilevel"/>
    <w:tmpl w:val="904EA0DA"/>
    <w:styleLink w:val="MARKEERNUMVVJ"/>
    <w:lvl w:ilvl="0">
      <w:start w:val="1"/>
      <w:numFmt w:val="decimal"/>
      <w:lvlText w:val="%1."/>
      <w:lvlJc w:val="left"/>
      <w:pPr>
        <w:ind w:left="459" w:hanging="227"/>
      </w:pPr>
      <w:rPr>
        <w:rFonts w:ascii="Calibri" w:hAnsi="Calibri" w:hint="default"/>
        <w:b/>
        <w:i w:val="0"/>
        <w:color w:val="80548E"/>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22">
    <w:nsid w:val="230A6199"/>
    <w:multiLevelType w:val="hybridMultilevel"/>
    <w:tmpl w:val="9942F09E"/>
    <w:lvl w:ilvl="0" w:tplc="F22ACEDE">
      <w:start w:val="1"/>
      <w:numFmt w:val="decimal"/>
      <w:lvlText w:val="%1."/>
      <w:lvlJc w:val="left"/>
      <w:pPr>
        <w:ind w:left="2700" w:hanging="360"/>
      </w:pPr>
      <w:rPr>
        <w:rFonts w:ascii="Verdana" w:hAnsi="Verdana" w:hint="default"/>
        <w:b w:val="0"/>
        <w:i w:val="0"/>
        <w:color w:val="404040" w:themeColor="text1" w:themeTint="BF"/>
        <w:sz w:val="18"/>
      </w:rPr>
    </w:lvl>
    <w:lvl w:ilvl="1" w:tplc="08130019" w:tentative="1">
      <w:start w:val="1"/>
      <w:numFmt w:val="lowerLetter"/>
      <w:lvlText w:val="%2."/>
      <w:lvlJc w:val="left"/>
      <w:pPr>
        <w:ind w:left="3420" w:hanging="360"/>
      </w:p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23">
    <w:nsid w:val="23F704F3"/>
    <w:multiLevelType w:val="singleLevel"/>
    <w:tmpl w:val="1208359E"/>
    <w:lvl w:ilvl="0">
      <w:start w:val="1"/>
      <w:numFmt w:val="decimal"/>
      <w:pStyle w:val="Lijstnummer"/>
      <w:lvlText w:val="%1."/>
      <w:lvlJc w:val="left"/>
      <w:pPr>
        <w:ind w:left="360" w:hanging="360"/>
      </w:pPr>
      <w:rPr>
        <w:rFonts w:ascii="Verdana" w:hAnsi="Verdana" w:hint="default"/>
        <w:b w:val="0"/>
        <w:i w:val="0"/>
        <w:color w:val="00B0F0"/>
        <w:sz w:val="18"/>
      </w:rPr>
    </w:lvl>
  </w:abstractNum>
  <w:abstractNum w:abstractNumId="24">
    <w:nsid w:val="28730FD8"/>
    <w:multiLevelType w:val="hybridMultilevel"/>
    <w:tmpl w:val="0568D19E"/>
    <w:lvl w:ilvl="0" w:tplc="9496D4BE">
      <w:start w:val="1"/>
      <w:numFmt w:val="bullet"/>
      <w:lvlText w:val="•"/>
      <w:lvlJc w:val="left"/>
      <w:pPr>
        <w:ind w:left="592" w:hanging="360"/>
      </w:pPr>
      <w:rPr>
        <w:rFonts w:ascii="Calibri" w:hAnsi="Calibri" w:hint="default"/>
        <w:color w:val="6BAB9D"/>
      </w:rPr>
    </w:lvl>
    <w:lvl w:ilvl="1" w:tplc="08130003">
      <w:start w:val="1"/>
      <w:numFmt w:val="bullet"/>
      <w:lvlText w:val="o"/>
      <w:lvlJc w:val="left"/>
      <w:pPr>
        <w:ind w:left="1672" w:hanging="360"/>
      </w:pPr>
      <w:rPr>
        <w:rFonts w:ascii="Courier New" w:hAnsi="Courier New" w:cs="Courier New" w:hint="default"/>
      </w:rPr>
    </w:lvl>
    <w:lvl w:ilvl="2" w:tplc="08130005" w:tentative="1">
      <w:start w:val="1"/>
      <w:numFmt w:val="bullet"/>
      <w:lvlText w:val=""/>
      <w:lvlJc w:val="left"/>
      <w:pPr>
        <w:ind w:left="2392" w:hanging="360"/>
      </w:pPr>
      <w:rPr>
        <w:rFonts w:ascii="Wingdings" w:hAnsi="Wingdings" w:hint="default"/>
      </w:rPr>
    </w:lvl>
    <w:lvl w:ilvl="3" w:tplc="08130001" w:tentative="1">
      <w:start w:val="1"/>
      <w:numFmt w:val="bullet"/>
      <w:lvlText w:val=""/>
      <w:lvlJc w:val="left"/>
      <w:pPr>
        <w:ind w:left="3112" w:hanging="360"/>
      </w:pPr>
      <w:rPr>
        <w:rFonts w:ascii="Symbol" w:hAnsi="Symbol" w:hint="default"/>
      </w:rPr>
    </w:lvl>
    <w:lvl w:ilvl="4" w:tplc="08130003" w:tentative="1">
      <w:start w:val="1"/>
      <w:numFmt w:val="bullet"/>
      <w:lvlText w:val="o"/>
      <w:lvlJc w:val="left"/>
      <w:pPr>
        <w:ind w:left="3832" w:hanging="360"/>
      </w:pPr>
      <w:rPr>
        <w:rFonts w:ascii="Courier New" w:hAnsi="Courier New" w:cs="Courier New" w:hint="default"/>
      </w:rPr>
    </w:lvl>
    <w:lvl w:ilvl="5" w:tplc="08130005" w:tentative="1">
      <w:start w:val="1"/>
      <w:numFmt w:val="bullet"/>
      <w:lvlText w:val=""/>
      <w:lvlJc w:val="left"/>
      <w:pPr>
        <w:ind w:left="4552" w:hanging="360"/>
      </w:pPr>
      <w:rPr>
        <w:rFonts w:ascii="Wingdings" w:hAnsi="Wingdings" w:hint="default"/>
      </w:rPr>
    </w:lvl>
    <w:lvl w:ilvl="6" w:tplc="08130001" w:tentative="1">
      <w:start w:val="1"/>
      <w:numFmt w:val="bullet"/>
      <w:lvlText w:val=""/>
      <w:lvlJc w:val="left"/>
      <w:pPr>
        <w:ind w:left="5272" w:hanging="360"/>
      </w:pPr>
      <w:rPr>
        <w:rFonts w:ascii="Symbol" w:hAnsi="Symbol" w:hint="default"/>
      </w:rPr>
    </w:lvl>
    <w:lvl w:ilvl="7" w:tplc="08130003" w:tentative="1">
      <w:start w:val="1"/>
      <w:numFmt w:val="bullet"/>
      <w:lvlText w:val="o"/>
      <w:lvlJc w:val="left"/>
      <w:pPr>
        <w:ind w:left="5992" w:hanging="360"/>
      </w:pPr>
      <w:rPr>
        <w:rFonts w:ascii="Courier New" w:hAnsi="Courier New" w:cs="Courier New" w:hint="default"/>
      </w:rPr>
    </w:lvl>
    <w:lvl w:ilvl="8" w:tplc="08130005" w:tentative="1">
      <w:start w:val="1"/>
      <w:numFmt w:val="bullet"/>
      <w:lvlText w:val=""/>
      <w:lvlJc w:val="left"/>
      <w:pPr>
        <w:ind w:left="6712" w:hanging="360"/>
      </w:pPr>
      <w:rPr>
        <w:rFonts w:ascii="Wingdings" w:hAnsi="Wingdings" w:hint="default"/>
      </w:rPr>
    </w:lvl>
  </w:abstractNum>
  <w:abstractNum w:abstractNumId="25">
    <w:nsid w:val="29D75AE0"/>
    <w:multiLevelType w:val="singleLevel"/>
    <w:tmpl w:val="F6D88080"/>
    <w:lvl w:ilvl="0">
      <w:start w:val="1"/>
      <w:numFmt w:val="bullet"/>
      <w:lvlText w:val=""/>
      <w:lvlJc w:val="left"/>
      <w:pPr>
        <w:ind w:left="360" w:hanging="360"/>
      </w:pPr>
      <w:rPr>
        <w:rFonts w:ascii="Symbol" w:hAnsi="Symbol" w:hint="default"/>
        <w:color w:val="404040" w:themeColor="text1" w:themeTint="BF"/>
      </w:rPr>
    </w:lvl>
  </w:abstractNum>
  <w:abstractNum w:abstractNumId="26">
    <w:nsid w:val="2BC71C09"/>
    <w:multiLevelType w:val="multilevel"/>
    <w:tmpl w:val="7C5EB6EE"/>
    <w:name w:val="test"/>
    <w:numStyleLink w:val="LIJSTOPSOMMINGVVJ"/>
  </w:abstractNum>
  <w:abstractNum w:abstractNumId="27">
    <w:nsid w:val="2BD8282A"/>
    <w:multiLevelType w:val="multilevel"/>
    <w:tmpl w:val="EB5E0F2A"/>
    <w:styleLink w:val="MARKEERBULLETVVJ"/>
    <w:lvl w:ilvl="0">
      <w:start w:val="1"/>
      <w:numFmt w:val="bullet"/>
      <w:lvlText w:val="•"/>
      <w:lvlJc w:val="left"/>
      <w:pPr>
        <w:ind w:left="403" w:hanging="171"/>
      </w:pPr>
      <w:rPr>
        <w:rFonts w:ascii="Calibri" w:hAnsi="Calibri" w:hint="default"/>
        <w:color w:val="80548E"/>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28">
    <w:nsid w:val="2CBB3A38"/>
    <w:multiLevelType w:val="multilevel"/>
    <w:tmpl w:val="077C71DE"/>
    <w:numStyleLink w:val="LIJSTNUMMERVVJ"/>
  </w:abstractNum>
  <w:abstractNum w:abstractNumId="29">
    <w:nsid w:val="332139D8"/>
    <w:multiLevelType w:val="multilevel"/>
    <w:tmpl w:val="E5EC378A"/>
    <w:lvl w:ilvl="0">
      <w:start w:val="1"/>
      <w:numFmt w:val="decimal"/>
      <w:pStyle w:val="Markeerbloknummer"/>
      <w:lvlText w:val="%1."/>
      <w:lvlJc w:val="left"/>
      <w:pPr>
        <w:ind w:left="459" w:hanging="227"/>
      </w:pPr>
      <w:rPr>
        <w:rFonts w:hint="default"/>
        <w:b/>
        <w:i w:val="0"/>
        <w:color w:val="404040" w:themeColor="text1" w:themeTint="BF"/>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30">
    <w:nsid w:val="36B2063E"/>
    <w:multiLevelType w:val="multilevel"/>
    <w:tmpl w:val="7F00AD60"/>
    <w:lvl w:ilvl="0">
      <w:start w:val="1"/>
      <w:numFmt w:val="bullet"/>
      <w:lvlText w:val="•"/>
      <w:lvlJc w:val="left"/>
      <w:pPr>
        <w:ind w:left="403" w:hanging="171"/>
      </w:pPr>
      <w:rPr>
        <w:rFonts w:ascii="Calibri" w:hAnsi="Calibri" w:hint="default"/>
        <w:color w:val="6BAB9D"/>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31">
    <w:nsid w:val="36C85AD9"/>
    <w:multiLevelType w:val="hybridMultilevel"/>
    <w:tmpl w:val="D526BFEC"/>
    <w:lvl w:ilvl="0" w:tplc="57D01718">
      <w:start w:val="1"/>
      <w:numFmt w:val="bullet"/>
      <w:lvlText w:val="•"/>
      <w:lvlJc w:val="left"/>
      <w:pPr>
        <w:ind w:left="720" w:hanging="360"/>
      </w:pPr>
      <w:rPr>
        <w:rFonts w:ascii="Calibri" w:hAnsi="Calibri" w:hint="default"/>
        <w:color w:val="B01242" w:themeColor="accen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19772B3"/>
    <w:multiLevelType w:val="multilevel"/>
    <w:tmpl w:val="7C5EB6EE"/>
    <w:styleLink w:val="LIJSTOPSOMMINGVVJ"/>
    <w:lvl w:ilvl="0">
      <w:start w:val="1"/>
      <w:numFmt w:val="bullet"/>
      <w:lvlText w:val="•"/>
      <w:lvlJc w:val="left"/>
      <w:pPr>
        <w:ind w:left="170" w:hanging="170"/>
      </w:pPr>
      <w:rPr>
        <w:rFonts w:ascii="Calibri" w:hAnsi="Calibri" w:hint="default"/>
        <w:color w:val="FBBA00"/>
      </w:rPr>
    </w:lvl>
    <w:lvl w:ilvl="1">
      <w:start w:val="1"/>
      <w:numFmt w:val="bullet"/>
      <w:lvlText w:val="→"/>
      <w:lvlJc w:val="left"/>
      <w:pPr>
        <w:ind w:left="397" w:hanging="227"/>
      </w:pPr>
      <w:rPr>
        <w:rFonts w:ascii="Calibri" w:hAnsi="Calibri" w:hint="default"/>
        <w:color w:val="80548E"/>
      </w:rPr>
    </w:lvl>
    <w:lvl w:ilvl="2">
      <w:start w:val="1"/>
      <w:numFmt w:val="bullet"/>
      <w:lvlText w:val="*"/>
      <w:lvlJc w:val="left"/>
      <w:pPr>
        <w:ind w:left="567" w:hanging="170"/>
      </w:pPr>
      <w:rPr>
        <w:rFonts w:ascii="Calibri" w:hAnsi="Calibri" w:hint="default"/>
        <w:color w:val="FBBA00"/>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3">
    <w:nsid w:val="41F8097D"/>
    <w:multiLevelType w:val="multilevel"/>
    <w:tmpl w:val="7C5EB6EE"/>
    <w:numStyleLink w:val="LIJSTOPSOMMINGVVJ"/>
  </w:abstractNum>
  <w:abstractNum w:abstractNumId="34">
    <w:nsid w:val="426F5659"/>
    <w:multiLevelType w:val="multilevel"/>
    <w:tmpl w:val="077C71DE"/>
    <w:numStyleLink w:val="LIJSTNUMMERVVJ"/>
  </w:abstractNum>
  <w:abstractNum w:abstractNumId="35">
    <w:nsid w:val="42A50299"/>
    <w:multiLevelType w:val="hybridMultilevel"/>
    <w:tmpl w:val="AF40C1BC"/>
    <w:lvl w:ilvl="0" w:tplc="EAB60008">
      <w:start w:val="1"/>
      <w:numFmt w:val="decimal"/>
      <w:lvlText w:val="%1."/>
      <w:lvlJc w:val="left"/>
      <w:pPr>
        <w:ind w:left="592" w:hanging="360"/>
      </w:pPr>
      <w:rPr>
        <w:rFonts w:ascii="Calibri" w:hAnsi="Calibri" w:hint="default"/>
        <w:b/>
        <w:i w:val="0"/>
        <w:color w:val="6BAB9D"/>
        <w:sz w:val="14"/>
      </w:rPr>
    </w:lvl>
    <w:lvl w:ilvl="1" w:tplc="08130019" w:tentative="1">
      <w:start w:val="1"/>
      <w:numFmt w:val="lowerLetter"/>
      <w:lvlText w:val="%2."/>
      <w:lvlJc w:val="left"/>
      <w:pPr>
        <w:ind w:left="1672" w:hanging="360"/>
      </w:pPr>
    </w:lvl>
    <w:lvl w:ilvl="2" w:tplc="0813001B" w:tentative="1">
      <w:start w:val="1"/>
      <w:numFmt w:val="lowerRoman"/>
      <w:lvlText w:val="%3."/>
      <w:lvlJc w:val="right"/>
      <w:pPr>
        <w:ind w:left="2392" w:hanging="180"/>
      </w:pPr>
    </w:lvl>
    <w:lvl w:ilvl="3" w:tplc="0813000F" w:tentative="1">
      <w:start w:val="1"/>
      <w:numFmt w:val="decimal"/>
      <w:lvlText w:val="%4."/>
      <w:lvlJc w:val="left"/>
      <w:pPr>
        <w:ind w:left="3112" w:hanging="360"/>
      </w:pPr>
    </w:lvl>
    <w:lvl w:ilvl="4" w:tplc="08130019" w:tentative="1">
      <w:start w:val="1"/>
      <w:numFmt w:val="lowerLetter"/>
      <w:lvlText w:val="%5."/>
      <w:lvlJc w:val="left"/>
      <w:pPr>
        <w:ind w:left="3832" w:hanging="360"/>
      </w:pPr>
    </w:lvl>
    <w:lvl w:ilvl="5" w:tplc="0813001B" w:tentative="1">
      <w:start w:val="1"/>
      <w:numFmt w:val="lowerRoman"/>
      <w:lvlText w:val="%6."/>
      <w:lvlJc w:val="right"/>
      <w:pPr>
        <w:ind w:left="4552" w:hanging="180"/>
      </w:pPr>
    </w:lvl>
    <w:lvl w:ilvl="6" w:tplc="0813000F" w:tentative="1">
      <w:start w:val="1"/>
      <w:numFmt w:val="decimal"/>
      <w:lvlText w:val="%7."/>
      <w:lvlJc w:val="left"/>
      <w:pPr>
        <w:ind w:left="5272" w:hanging="360"/>
      </w:pPr>
    </w:lvl>
    <w:lvl w:ilvl="7" w:tplc="08130019" w:tentative="1">
      <w:start w:val="1"/>
      <w:numFmt w:val="lowerLetter"/>
      <w:lvlText w:val="%8."/>
      <w:lvlJc w:val="left"/>
      <w:pPr>
        <w:ind w:left="5992" w:hanging="360"/>
      </w:pPr>
    </w:lvl>
    <w:lvl w:ilvl="8" w:tplc="0813001B" w:tentative="1">
      <w:start w:val="1"/>
      <w:numFmt w:val="lowerRoman"/>
      <w:lvlText w:val="%9."/>
      <w:lvlJc w:val="right"/>
      <w:pPr>
        <w:ind w:left="6712" w:hanging="180"/>
      </w:pPr>
    </w:lvl>
  </w:abstractNum>
  <w:abstractNum w:abstractNumId="36">
    <w:nsid w:val="4BB94058"/>
    <w:multiLevelType w:val="hybridMultilevel"/>
    <w:tmpl w:val="278EEAF2"/>
    <w:lvl w:ilvl="0" w:tplc="32347B66">
      <w:start w:val="1"/>
      <w:numFmt w:val="decimal"/>
      <w:pStyle w:val="Lijstnummer2"/>
      <w:lvlText w:val="%1."/>
      <w:lvlJc w:val="left"/>
      <w:pPr>
        <w:ind w:left="720" w:hanging="360"/>
      </w:pPr>
      <w:rPr>
        <w:rFonts w:ascii="Verdana" w:hAnsi="Verdana" w:hint="default"/>
        <w:b w:val="0"/>
        <w:i w:val="0"/>
        <w:color w:val="404040" w:themeColor="text1" w:themeTint="BF"/>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5F436EC"/>
    <w:multiLevelType w:val="hybridMultilevel"/>
    <w:tmpl w:val="A5A6739C"/>
    <w:lvl w:ilvl="0" w:tplc="39641CFE">
      <w:start w:val="1"/>
      <w:numFmt w:val="decimal"/>
      <w:lvlText w:val="%1."/>
      <w:lvlJc w:val="left"/>
      <w:pPr>
        <w:ind w:left="1800" w:hanging="360"/>
      </w:pPr>
      <w:rPr>
        <w:rFonts w:ascii="Verdana" w:hAnsi="Verdana"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nsid w:val="56BE1168"/>
    <w:multiLevelType w:val="multilevel"/>
    <w:tmpl w:val="A5822058"/>
    <w:lvl w:ilvl="0">
      <w:start w:val="1"/>
      <w:numFmt w:val="bullet"/>
      <w:lvlText w:val="•"/>
      <w:lvlJc w:val="left"/>
      <w:pPr>
        <w:ind w:left="720" w:hanging="360"/>
      </w:pPr>
      <w:rPr>
        <w:rFonts w:ascii="Calibri" w:hAnsi="Calibri" w:hint="default"/>
        <w:color w:val="B0124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7D6768D"/>
    <w:multiLevelType w:val="multilevel"/>
    <w:tmpl w:val="85CE8FD0"/>
    <w:lvl w:ilvl="0">
      <w:start w:val="1"/>
      <w:numFmt w:val="bullet"/>
      <w:lvlText w:val="•"/>
      <w:lvlJc w:val="left"/>
      <w:pPr>
        <w:ind w:left="720" w:hanging="360"/>
      </w:pPr>
      <w:rPr>
        <w:rFonts w:ascii="Calibri" w:hAnsi="Calibri" w:hint="default"/>
        <w:color w:val="B0124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F7F61FF"/>
    <w:multiLevelType w:val="singleLevel"/>
    <w:tmpl w:val="8AE86DAA"/>
    <w:lvl w:ilvl="0">
      <w:start w:val="1"/>
      <w:numFmt w:val="bullet"/>
      <w:pStyle w:val="Markeerblokopsomming"/>
      <w:lvlText w:val=""/>
      <w:lvlJc w:val="left"/>
      <w:pPr>
        <w:ind w:left="403" w:hanging="171"/>
      </w:pPr>
      <w:rPr>
        <w:rFonts w:ascii="Symbol" w:hAnsi="Symbol" w:hint="default"/>
        <w:color w:val="00B0F0"/>
      </w:rPr>
    </w:lvl>
  </w:abstractNum>
  <w:abstractNum w:abstractNumId="41">
    <w:nsid w:val="68777AC9"/>
    <w:multiLevelType w:val="hybridMultilevel"/>
    <w:tmpl w:val="9E72E318"/>
    <w:lvl w:ilvl="0" w:tplc="F6D88080">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
    <w:nsid w:val="693F52FE"/>
    <w:multiLevelType w:val="hybridMultilevel"/>
    <w:tmpl w:val="3E00ECDC"/>
    <w:lvl w:ilvl="0" w:tplc="39E6AABC">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
    <w:nsid w:val="7B1529EF"/>
    <w:multiLevelType w:val="multilevel"/>
    <w:tmpl w:val="077C71DE"/>
    <w:numStyleLink w:val="LIJSTNUMMERVVJ"/>
  </w:abstractNum>
  <w:abstractNum w:abstractNumId="44">
    <w:nsid w:val="7D920B5C"/>
    <w:multiLevelType w:val="hybridMultilevel"/>
    <w:tmpl w:val="1EFE571C"/>
    <w:lvl w:ilvl="0" w:tplc="39E6AABC">
      <w:start w:val="1"/>
      <w:numFmt w:val="bullet"/>
      <w:pStyle w:val="Lijstopsomming2"/>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nsid w:val="7F8440AF"/>
    <w:multiLevelType w:val="hybridMultilevel"/>
    <w:tmpl w:val="60563A52"/>
    <w:lvl w:ilvl="0" w:tplc="EB8ACDA6">
      <w:start w:val="1"/>
      <w:numFmt w:val="bullet"/>
      <w:lvlText w:val=""/>
      <w:lvlJc w:val="left"/>
      <w:pPr>
        <w:ind w:left="2421" w:hanging="360"/>
      </w:pPr>
      <w:rPr>
        <w:rFonts w:ascii="Symbol" w:hAnsi="Symbol" w:hint="default"/>
      </w:rPr>
    </w:lvl>
    <w:lvl w:ilvl="1" w:tplc="D4484F64" w:tentative="1">
      <w:start w:val="1"/>
      <w:numFmt w:val="bullet"/>
      <w:lvlText w:val="o"/>
      <w:lvlJc w:val="left"/>
      <w:pPr>
        <w:ind w:left="3141" w:hanging="360"/>
      </w:pPr>
      <w:rPr>
        <w:rFonts w:ascii="Courier New" w:hAnsi="Courier New" w:cs="Courier New" w:hint="default"/>
      </w:rPr>
    </w:lvl>
    <w:lvl w:ilvl="2" w:tplc="35D23E98" w:tentative="1">
      <w:start w:val="1"/>
      <w:numFmt w:val="bullet"/>
      <w:lvlText w:val=""/>
      <w:lvlJc w:val="left"/>
      <w:pPr>
        <w:ind w:left="3861" w:hanging="360"/>
      </w:pPr>
      <w:rPr>
        <w:rFonts w:ascii="Wingdings" w:hAnsi="Wingdings" w:hint="default"/>
      </w:rPr>
    </w:lvl>
    <w:lvl w:ilvl="3" w:tplc="B086A0D8" w:tentative="1">
      <w:start w:val="1"/>
      <w:numFmt w:val="bullet"/>
      <w:lvlText w:val=""/>
      <w:lvlJc w:val="left"/>
      <w:pPr>
        <w:ind w:left="4581" w:hanging="360"/>
      </w:pPr>
      <w:rPr>
        <w:rFonts w:ascii="Symbol" w:hAnsi="Symbol" w:hint="default"/>
      </w:rPr>
    </w:lvl>
    <w:lvl w:ilvl="4" w:tplc="EAE0453E" w:tentative="1">
      <w:start w:val="1"/>
      <w:numFmt w:val="bullet"/>
      <w:lvlText w:val="o"/>
      <w:lvlJc w:val="left"/>
      <w:pPr>
        <w:ind w:left="5301" w:hanging="360"/>
      </w:pPr>
      <w:rPr>
        <w:rFonts w:ascii="Courier New" w:hAnsi="Courier New" w:cs="Courier New" w:hint="default"/>
      </w:rPr>
    </w:lvl>
    <w:lvl w:ilvl="5" w:tplc="EC8A248E" w:tentative="1">
      <w:start w:val="1"/>
      <w:numFmt w:val="bullet"/>
      <w:lvlText w:val=""/>
      <w:lvlJc w:val="left"/>
      <w:pPr>
        <w:ind w:left="6021" w:hanging="360"/>
      </w:pPr>
      <w:rPr>
        <w:rFonts w:ascii="Wingdings" w:hAnsi="Wingdings" w:hint="default"/>
      </w:rPr>
    </w:lvl>
    <w:lvl w:ilvl="6" w:tplc="C9961930" w:tentative="1">
      <w:start w:val="1"/>
      <w:numFmt w:val="bullet"/>
      <w:lvlText w:val=""/>
      <w:lvlJc w:val="left"/>
      <w:pPr>
        <w:ind w:left="6741" w:hanging="360"/>
      </w:pPr>
      <w:rPr>
        <w:rFonts w:ascii="Symbol" w:hAnsi="Symbol" w:hint="default"/>
      </w:rPr>
    </w:lvl>
    <w:lvl w:ilvl="7" w:tplc="BFBAFE00" w:tentative="1">
      <w:start w:val="1"/>
      <w:numFmt w:val="bullet"/>
      <w:lvlText w:val="o"/>
      <w:lvlJc w:val="left"/>
      <w:pPr>
        <w:ind w:left="7461" w:hanging="360"/>
      </w:pPr>
      <w:rPr>
        <w:rFonts w:ascii="Courier New" w:hAnsi="Courier New" w:cs="Courier New" w:hint="default"/>
      </w:rPr>
    </w:lvl>
    <w:lvl w:ilvl="8" w:tplc="067CFC1E"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31"/>
  </w:num>
  <w:num w:numId="5">
    <w:abstractNumId w:val="19"/>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45"/>
  </w:num>
  <w:num w:numId="15">
    <w:abstractNumId w:val="38"/>
  </w:num>
  <w:num w:numId="16">
    <w:abstractNumId w:val="32"/>
  </w:num>
  <w:num w:numId="17">
    <w:abstractNumId w:val="26"/>
  </w:num>
  <w:num w:numId="18">
    <w:abstractNumId w:val="26"/>
  </w:num>
  <w:num w:numId="19">
    <w:abstractNumId w:val="33"/>
  </w:num>
  <w:num w:numId="20">
    <w:abstractNumId w:val="16"/>
  </w:num>
  <w:num w:numId="21">
    <w:abstractNumId w:val="24"/>
  </w:num>
  <w:num w:numId="22">
    <w:abstractNumId w:val="15"/>
  </w:num>
  <w:num w:numId="23">
    <w:abstractNumId w:val="17"/>
  </w:num>
  <w:num w:numId="24">
    <w:abstractNumId w:val="34"/>
  </w:num>
  <w:num w:numId="25">
    <w:abstractNumId w:val="28"/>
  </w:num>
  <w:num w:numId="26">
    <w:abstractNumId w:val="35"/>
  </w:num>
  <w:num w:numId="27">
    <w:abstractNumId w:val="10"/>
  </w:num>
  <w:num w:numId="28">
    <w:abstractNumId w:val="20"/>
  </w:num>
  <w:num w:numId="29">
    <w:abstractNumId w:val="43"/>
  </w:num>
  <w:num w:numId="30">
    <w:abstractNumId w:val="14"/>
  </w:num>
  <w:num w:numId="31">
    <w:abstractNumId w:val="23"/>
  </w:num>
  <w:num w:numId="32">
    <w:abstractNumId w:val="25"/>
  </w:num>
  <w:num w:numId="33">
    <w:abstractNumId w:val="21"/>
  </w:num>
  <w:num w:numId="34">
    <w:abstractNumId w:val="30"/>
  </w:num>
  <w:num w:numId="35">
    <w:abstractNumId w:val="27"/>
  </w:num>
  <w:num w:numId="36">
    <w:abstractNumId w:val="21"/>
  </w:num>
  <w:num w:numId="37">
    <w:abstractNumId w:val="18"/>
  </w:num>
  <w:num w:numId="38">
    <w:abstractNumId w:val="40"/>
  </w:num>
  <w:num w:numId="39">
    <w:abstractNumId w:val="36"/>
  </w:num>
  <w:num w:numId="40">
    <w:abstractNumId w:val="22"/>
  </w:num>
  <w:num w:numId="41">
    <w:abstractNumId w:val="12"/>
  </w:num>
  <w:num w:numId="42">
    <w:abstractNumId w:val="11"/>
  </w:num>
  <w:num w:numId="43">
    <w:abstractNumId w:val="37"/>
  </w:num>
  <w:num w:numId="44">
    <w:abstractNumId w:val="41"/>
  </w:num>
  <w:num w:numId="45">
    <w:abstractNumId w:val="44"/>
  </w:num>
  <w:num w:numId="46">
    <w:abstractNumId w:val="42"/>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attachedTemplate r:id="rId1"/>
  <w:defaultTabStop w:val="708"/>
  <w:autoHyphenation/>
  <w:hyphenationZone w:val="425"/>
  <w:characterSpacingControl w:val="doNotCompress"/>
  <w:hdrShapeDefaults>
    <o:shapedefaults v:ext="edit" spidmax="8193">
      <o:colormru v:ext="edit" colors="#d0c6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A"/>
    <w:rsid w:val="00003EAA"/>
    <w:rsid w:val="000068A6"/>
    <w:rsid w:val="000126B4"/>
    <w:rsid w:val="00013FEE"/>
    <w:rsid w:val="00037D28"/>
    <w:rsid w:val="00054837"/>
    <w:rsid w:val="000613C9"/>
    <w:rsid w:val="00072297"/>
    <w:rsid w:val="00084901"/>
    <w:rsid w:val="00087F3B"/>
    <w:rsid w:val="000A4B9F"/>
    <w:rsid w:val="000A7435"/>
    <w:rsid w:val="000B740B"/>
    <w:rsid w:val="000D51C6"/>
    <w:rsid w:val="000D6009"/>
    <w:rsid w:val="000D7ED0"/>
    <w:rsid w:val="000F4959"/>
    <w:rsid w:val="000F6908"/>
    <w:rsid w:val="00100C06"/>
    <w:rsid w:val="00107E84"/>
    <w:rsid w:val="00112D4F"/>
    <w:rsid w:val="00146BBD"/>
    <w:rsid w:val="001747BD"/>
    <w:rsid w:val="00176F2F"/>
    <w:rsid w:val="00194FB7"/>
    <w:rsid w:val="001C0582"/>
    <w:rsid w:val="001C4E6A"/>
    <w:rsid w:val="001D3D3C"/>
    <w:rsid w:val="001E184B"/>
    <w:rsid w:val="001F1340"/>
    <w:rsid w:val="00211F04"/>
    <w:rsid w:val="00220157"/>
    <w:rsid w:val="00224C39"/>
    <w:rsid w:val="00237652"/>
    <w:rsid w:val="00250D70"/>
    <w:rsid w:val="00261DDE"/>
    <w:rsid w:val="00264851"/>
    <w:rsid w:val="00295DD0"/>
    <w:rsid w:val="002A75B3"/>
    <w:rsid w:val="002B77B6"/>
    <w:rsid w:val="002D0D29"/>
    <w:rsid w:val="002E48DF"/>
    <w:rsid w:val="002F541C"/>
    <w:rsid w:val="00330E8B"/>
    <w:rsid w:val="0034431A"/>
    <w:rsid w:val="003759E9"/>
    <w:rsid w:val="00393513"/>
    <w:rsid w:val="003D0032"/>
    <w:rsid w:val="003D58A3"/>
    <w:rsid w:val="003F1099"/>
    <w:rsid w:val="003F1BFC"/>
    <w:rsid w:val="00422280"/>
    <w:rsid w:val="00451E2D"/>
    <w:rsid w:val="004631D4"/>
    <w:rsid w:val="00476CA2"/>
    <w:rsid w:val="00490378"/>
    <w:rsid w:val="004F34EF"/>
    <w:rsid w:val="005032A1"/>
    <w:rsid w:val="0051171F"/>
    <w:rsid w:val="00524B68"/>
    <w:rsid w:val="005435F5"/>
    <w:rsid w:val="005472CF"/>
    <w:rsid w:val="00576BF8"/>
    <w:rsid w:val="00580CC4"/>
    <w:rsid w:val="00594EDC"/>
    <w:rsid w:val="00597A54"/>
    <w:rsid w:val="005A3599"/>
    <w:rsid w:val="005A3E26"/>
    <w:rsid w:val="005E4BBB"/>
    <w:rsid w:val="005F0390"/>
    <w:rsid w:val="005F266B"/>
    <w:rsid w:val="005F694F"/>
    <w:rsid w:val="00602982"/>
    <w:rsid w:val="006103EE"/>
    <w:rsid w:val="00636436"/>
    <w:rsid w:val="0064565B"/>
    <w:rsid w:val="00650A6F"/>
    <w:rsid w:val="00654C26"/>
    <w:rsid w:val="006557EB"/>
    <w:rsid w:val="00697BE6"/>
    <w:rsid w:val="006C77ED"/>
    <w:rsid w:val="006F2124"/>
    <w:rsid w:val="0070588C"/>
    <w:rsid w:val="007246F1"/>
    <w:rsid w:val="00724DF0"/>
    <w:rsid w:val="00732A54"/>
    <w:rsid w:val="00760459"/>
    <w:rsid w:val="00766958"/>
    <w:rsid w:val="007A6C2F"/>
    <w:rsid w:val="007A6F51"/>
    <w:rsid w:val="007D6582"/>
    <w:rsid w:val="007E72F5"/>
    <w:rsid w:val="007F2B77"/>
    <w:rsid w:val="008021AE"/>
    <w:rsid w:val="0081296B"/>
    <w:rsid w:val="0082018B"/>
    <w:rsid w:val="00820AD0"/>
    <w:rsid w:val="00823E9F"/>
    <w:rsid w:val="00840D34"/>
    <w:rsid w:val="008754B9"/>
    <w:rsid w:val="00876B13"/>
    <w:rsid w:val="008B119A"/>
    <w:rsid w:val="008C25BC"/>
    <w:rsid w:val="008C4539"/>
    <w:rsid w:val="008D36E4"/>
    <w:rsid w:val="008E7BC7"/>
    <w:rsid w:val="008F1A9D"/>
    <w:rsid w:val="00904272"/>
    <w:rsid w:val="00906B89"/>
    <w:rsid w:val="00931F95"/>
    <w:rsid w:val="00976401"/>
    <w:rsid w:val="00977595"/>
    <w:rsid w:val="00983CFD"/>
    <w:rsid w:val="00991D84"/>
    <w:rsid w:val="009A3794"/>
    <w:rsid w:val="009A3B6B"/>
    <w:rsid w:val="009A3E0D"/>
    <w:rsid w:val="009C0AEE"/>
    <w:rsid w:val="009C2ABE"/>
    <w:rsid w:val="009F3F46"/>
    <w:rsid w:val="00A069D7"/>
    <w:rsid w:val="00A101FC"/>
    <w:rsid w:val="00A1549F"/>
    <w:rsid w:val="00A17C67"/>
    <w:rsid w:val="00A21195"/>
    <w:rsid w:val="00A53582"/>
    <w:rsid w:val="00A55FF5"/>
    <w:rsid w:val="00A777D7"/>
    <w:rsid w:val="00A8262F"/>
    <w:rsid w:val="00A87143"/>
    <w:rsid w:val="00A959E0"/>
    <w:rsid w:val="00AA5671"/>
    <w:rsid w:val="00AD1895"/>
    <w:rsid w:val="00AD63D2"/>
    <w:rsid w:val="00AF2C0C"/>
    <w:rsid w:val="00B1083A"/>
    <w:rsid w:val="00B16D96"/>
    <w:rsid w:val="00B2187E"/>
    <w:rsid w:val="00B25110"/>
    <w:rsid w:val="00B36F9D"/>
    <w:rsid w:val="00B43155"/>
    <w:rsid w:val="00B90422"/>
    <w:rsid w:val="00B91229"/>
    <w:rsid w:val="00B927DB"/>
    <w:rsid w:val="00BA4F35"/>
    <w:rsid w:val="00BB17CC"/>
    <w:rsid w:val="00BC0BFB"/>
    <w:rsid w:val="00BC4337"/>
    <w:rsid w:val="00BC4B16"/>
    <w:rsid w:val="00BC4E65"/>
    <w:rsid w:val="00BD7782"/>
    <w:rsid w:val="00BE0114"/>
    <w:rsid w:val="00BE3B04"/>
    <w:rsid w:val="00C004B5"/>
    <w:rsid w:val="00C505CB"/>
    <w:rsid w:val="00C50E78"/>
    <w:rsid w:val="00C65F8C"/>
    <w:rsid w:val="00C8236C"/>
    <w:rsid w:val="00C83A56"/>
    <w:rsid w:val="00C86676"/>
    <w:rsid w:val="00C97183"/>
    <w:rsid w:val="00CA0A0D"/>
    <w:rsid w:val="00CB198F"/>
    <w:rsid w:val="00CB54C1"/>
    <w:rsid w:val="00CD62BF"/>
    <w:rsid w:val="00CD7F69"/>
    <w:rsid w:val="00D13DFE"/>
    <w:rsid w:val="00D260DC"/>
    <w:rsid w:val="00D3499A"/>
    <w:rsid w:val="00D54C04"/>
    <w:rsid w:val="00D70386"/>
    <w:rsid w:val="00D746FD"/>
    <w:rsid w:val="00D9226F"/>
    <w:rsid w:val="00D92F1A"/>
    <w:rsid w:val="00D97689"/>
    <w:rsid w:val="00DC2097"/>
    <w:rsid w:val="00DE323A"/>
    <w:rsid w:val="00E07C60"/>
    <w:rsid w:val="00E301F0"/>
    <w:rsid w:val="00EC1243"/>
    <w:rsid w:val="00EE7566"/>
    <w:rsid w:val="00F05D8D"/>
    <w:rsid w:val="00F131A9"/>
    <w:rsid w:val="00F458CC"/>
    <w:rsid w:val="00F633D6"/>
    <w:rsid w:val="00F70322"/>
    <w:rsid w:val="00F85450"/>
    <w:rsid w:val="00F942E3"/>
    <w:rsid w:val="00FC6C3F"/>
    <w:rsid w:val="00FF5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0c6ab"/>
    </o:shapedefaults>
    <o:shapelayout v:ext="edit">
      <o:idmap v:ext="edit" data="1"/>
    </o:shapelayout>
  </w:shapeDefaults>
  <w:decimalSymbol w:val=","/>
  <w:listSeparator w:val=";"/>
  <w15:docId w15:val="{C1C2F030-46B6-45FE-AE67-2BFD027C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5671"/>
    <w:pPr>
      <w:spacing w:after="0" w:line="295" w:lineRule="auto"/>
    </w:pPr>
    <w:rPr>
      <w:rFonts w:ascii="Verdana" w:hAnsi="Verdana"/>
      <w:spacing w:val="2"/>
      <w:sz w:val="18"/>
      <w:szCs w:val="18"/>
    </w:rPr>
  </w:style>
  <w:style w:type="paragraph" w:styleId="Kop1">
    <w:name w:val="heading 1"/>
    <w:basedOn w:val="Standaard"/>
    <w:next w:val="Standaard"/>
    <w:link w:val="Kop1Char"/>
    <w:uiPriority w:val="2"/>
    <w:qFormat/>
    <w:rsid w:val="00594EDC"/>
    <w:pPr>
      <w:keepNext/>
      <w:keepLines/>
      <w:suppressAutoHyphens/>
      <w:spacing w:after="260" w:line="204" w:lineRule="auto"/>
      <w:outlineLvl w:val="0"/>
    </w:pPr>
    <w:rPr>
      <w:rFonts w:eastAsiaTheme="majorEastAsia" w:cstheme="majorBidi"/>
      <w:b/>
      <w:bCs/>
      <w:color w:val="404040" w:themeColor="text1" w:themeTint="BF"/>
      <w:spacing w:val="6"/>
      <w:sz w:val="50"/>
      <w:szCs w:val="50"/>
    </w:rPr>
  </w:style>
  <w:style w:type="paragraph" w:styleId="Kop2">
    <w:name w:val="heading 2"/>
    <w:basedOn w:val="Kop1"/>
    <w:next w:val="Standaard"/>
    <w:link w:val="Kop2Char"/>
    <w:uiPriority w:val="2"/>
    <w:qFormat/>
    <w:rsid w:val="00594EDC"/>
    <w:pPr>
      <w:spacing w:before="380" w:after="60" w:line="216" w:lineRule="auto"/>
      <w:outlineLvl w:val="1"/>
    </w:pPr>
    <w:rPr>
      <w:sz w:val="30"/>
    </w:rPr>
  </w:style>
  <w:style w:type="paragraph" w:styleId="Kop3">
    <w:name w:val="heading 3"/>
    <w:basedOn w:val="Kop2"/>
    <w:next w:val="Standaard"/>
    <w:link w:val="Kop3Char"/>
    <w:uiPriority w:val="2"/>
    <w:qFormat/>
    <w:rsid w:val="00594EDC"/>
    <w:pPr>
      <w:spacing w:before="260" w:after="40"/>
      <w:outlineLvl w:val="2"/>
    </w:pPr>
    <w:rPr>
      <w:color w:val="00B0F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accent">
    <w:name w:val="Voettekst_accent"/>
    <w:basedOn w:val="Standaardalinea-lettertype"/>
    <w:uiPriority w:val="6"/>
    <w:qFormat/>
    <w:rsid w:val="0064565B"/>
    <w:rPr>
      <w:color w:val="404040" w:themeColor="text1" w:themeTint="BF"/>
    </w:rPr>
  </w:style>
  <w:style w:type="character" w:customStyle="1" w:styleId="Markeerwoord">
    <w:name w:val="Markeer (woord)"/>
    <w:basedOn w:val="Standaardalinea-lettertype"/>
    <w:uiPriority w:val="3"/>
    <w:qFormat/>
    <w:rsid w:val="001C4E6A"/>
    <w:rPr>
      <w:bdr w:val="none" w:sz="0" w:space="0" w:color="auto"/>
      <w:shd w:val="clear" w:color="auto" w:fill="D3E4F2" w:themeFill="text2" w:themeFillTint="33"/>
      <w:lang w:val="nl-BE"/>
    </w:rPr>
  </w:style>
  <w:style w:type="paragraph" w:customStyle="1" w:styleId="Markeerblok">
    <w:name w:val="Markeer (blok)"/>
    <w:basedOn w:val="Standaard"/>
    <w:uiPriority w:val="4"/>
    <w:qFormat/>
    <w:rsid w:val="001C4E6A"/>
    <w:pPr>
      <w:framePr w:wrap="around" w:vAnchor="text" w:hAnchor="text" w:y="1"/>
      <w:pBdr>
        <w:top w:val="single" w:sz="48" w:space="3" w:color="D3E4F2" w:themeColor="text2" w:themeTint="33"/>
        <w:left w:val="single" w:sz="48" w:space="4" w:color="D3E4F2" w:themeColor="text2" w:themeTint="33"/>
        <w:bottom w:val="single" w:sz="48" w:space="0" w:color="D3E4F2" w:themeColor="text2" w:themeTint="33"/>
        <w:right w:val="single" w:sz="48" w:space="2" w:color="D3E4F2" w:themeColor="text2" w:themeTint="33"/>
      </w:pBdr>
      <w:shd w:val="clear" w:color="auto" w:fill="D3E4F2" w:themeFill="text2" w:themeFillTint="33"/>
      <w:ind w:left="233" w:right="227"/>
      <w:contextualSpacing/>
    </w:pPr>
    <w:rPr>
      <w:i/>
    </w:rPr>
  </w:style>
  <w:style w:type="character" w:customStyle="1" w:styleId="Kop1Char">
    <w:name w:val="Kop 1 Char"/>
    <w:basedOn w:val="Standaardalinea-lettertype"/>
    <w:link w:val="Kop1"/>
    <w:uiPriority w:val="2"/>
    <w:rsid w:val="00594EDC"/>
    <w:rPr>
      <w:rFonts w:ascii="Verdana" w:eastAsiaTheme="majorEastAsia" w:hAnsi="Verdana" w:cstheme="majorBidi"/>
      <w:b/>
      <w:bCs/>
      <w:color w:val="404040" w:themeColor="text1" w:themeTint="BF"/>
      <w:spacing w:val="6"/>
      <w:sz w:val="50"/>
      <w:szCs w:val="50"/>
    </w:rPr>
  </w:style>
  <w:style w:type="character" w:customStyle="1" w:styleId="Kop2Char">
    <w:name w:val="Kop 2 Char"/>
    <w:basedOn w:val="Standaardalinea-lettertype"/>
    <w:link w:val="Kop2"/>
    <w:uiPriority w:val="2"/>
    <w:rsid w:val="00594EDC"/>
    <w:rPr>
      <w:rFonts w:ascii="Verdana" w:eastAsiaTheme="majorEastAsia" w:hAnsi="Verdana" w:cstheme="majorBidi"/>
      <w:b/>
      <w:bCs/>
      <w:color w:val="404040" w:themeColor="text1" w:themeTint="BF"/>
      <w:spacing w:val="6"/>
      <w:sz w:val="30"/>
      <w:szCs w:val="50"/>
    </w:rPr>
  </w:style>
  <w:style w:type="character" w:customStyle="1" w:styleId="Kop3Char">
    <w:name w:val="Kop 3 Char"/>
    <w:basedOn w:val="Standaardalinea-lettertype"/>
    <w:link w:val="Kop3"/>
    <w:uiPriority w:val="2"/>
    <w:rsid w:val="00594EDC"/>
    <w:rPr>
      <w:rFonts w:ascii="Verdana" w:eastAsiaTheme="majorEastAsia" w:hAnsi="Verdana" w:cstheme="majorBidi"/>
      <w:b/>
      <w:bCs/>
      <w:color w:val="00B0F0"/>
      <w:spacing w:val="6"/>
      <w:sz w:val="24"/>
      <w:szCs w:val="50"/>
    </w:rPr>
  </w:style>
  <w:style w:type="paragraph" w:styleId="Citaat">
    <w:name w:val="Quote"/>
    <w:basedOn w:val="Standaard"/>
    <w:next w:val="Standaard"/>
    <w:link w:val="CitaatChar"/>
    <w:uiPriority w:val="5"/>
    <w:qFormat/>
    <w:rsid w:val="00F70322"/>
    <w:pPr>
      <w:spacing w:before="240" w:after="300" w:line="216" w:lineRule="auto"/>
      <w:ind w:right="454"/>
      <w:jc w:val="center"/>
    </w:pPr>
    <w:rPr>
      <w:b/>
      <w:i/>
      <w:color w:val="C8BC9C"/>
      <w:sz w:val="40"/>
      <w:szCs w:val="40"/>
    </w:rPr>
  </w:style>
  <w:style w:type="character" w:styleId="Paginanummer">
    <w:name w:val="page number"/>
    <w:basedOn w:val="Voettekstaccent"/>
    <w:uiPriority w:val="99"/>
    <w:semiHidden/>
    <w:rsid w:val="00E301F0"/>
    <w:rPr>
      <w:b/>
      <w:color w:val="404040" w:themeColor="text1" w:themeTint="BF"/>
    </w:rPr>
  </w:style>
  <w:style w:type="character" w:customStyle="1" w:styleId="CitaatChar">
    <w:name w:val="Citaat Char"/>
    <w:basedOn w:val="Standaardalinea-lettertype"/>
    <w:link w:val="Citaat"/>
    <w:uiPriority w:val="5"/>
    <w:rsid w:val="002D0D29"/>
    <w:rPr>
      <w:b/>
      <w:i/>
      <w:color w:val="C8BC9C"/>
      <w:spacing w:val="2"/>
      <w:sz w:val="40"/>
      <w:szCs w:val="40"/>
    </w:rPr>
  </w:style>
  <w:style w:type="character" w:customStyle="1" w:styleId="Voettekstseparator">
    <w:name w:val="Voettekst_separator"/>
    <w:basedOn w:val="Voettekstaccent"/>
    <w:uiPriority w:val="10"/>
    <w:qFormat/>
    <w:rsid w:val="0064565B"/>
    <w:rPr>
      <w:color w:val="00B0F0"/>
      <w:sz w:val="18"/>
    </w:rPr>
  </w:style>
  <w:style w:type="character" w:customStyle="1" w:styleId="Accentintens">
    <w:name w:val="Accent intens"/>
    <w:basedOn w:val="Standaardalinea-lettertype"/>
    <w:uiPriority w:val="3"/>
    <w:qFormat/>
    <w:rsid w:val="00AA5671"/>
    <w:rPr>
      <w:b/>
      <w:color w:val="404040" w:themeColor="text1" w:themeTint="BF"/>
      <w:lang w:val="nl-BE"/>
    </w:rPr>
  </w:style>
  <w:style w:type="character" w:customStyle="1" w:styleId="Accentsubtiel">
    <w:name w:val="Accent subtiel"/>
    <w:basedOn w:val="Standaardalinea-lettertype"/>
    <w:uiPriority w:val="3"/>
    <w:qFormat/>
    <w:rsid w:val="00AA5671"/>
    <w:rPr>
      <w:b/>
      <w:color w:val="00B0F0"/>
      <w:lang w:val="nl-BE"/>
    </w:rPr>
  </w:style>
  <w:style w:type="paragraph" w:styleId="Voetnoottekst">
    <w:name w:val="footnote text"/>
    <w:basedOn w:val="Standaard"/>
    <w:link w:val="VoetnoottekstChar"/>
    <w:uiPriority w:val="6"/>
    <w:rsid w:val="00524B68"/>
    <w:rPr>
      <w:i/>
      <w:color w:val="323232"/>
      <w:sz w:val="16"/>
      <w:szCs w:val="20"/>
    </w:rPr>
  </w:style>
  <w:style w:type="character" w:customStyle="1" w:styleId="VoetnoottekstChar">
    <w:name w:val="Voetnoottekst Char"/>
    <w:basedOn w:val="Standaardalinea-lettertype"/>
    <w:link w:val="Voetnoottekst"/>
    <w:uiPriority w:val="6"/>
    <w:rsid w:val="00C97183"/>
    <w:rPr>
      <w:i/>
      <w:color w:val="323232"/>
      <w:spacing w:val="2"/>
      <w:sz w:val="16"/>
      <w:szCs w:val="20"/>
    </w:rPr>
  </w:style>
  <w:style w:type="character" w:styleId="GevolgdeHyperlink">
    <w:name w:val="FollowedHyperlink"/>
    <w:basedOn w:val="Standaardalinea-lettertype"/>
    <w:uiPriority w:val="99"/>
    <w:semiHidden/>
    <w:rsid w:val="002E48DF"/>
    <w:rPr>
      <w:color w:val="000000" w:themeColor="followedHyperlink"/>
      <w:u w:val="single"/>
    </w:rPr>
  </w:style>
  <w:style w:type="character" w:styleId="Hyperlink">
    <w:name w:val="Hyperlink"/>
    <w:basedOn w:val="Standaardalinea-lettertype"/>
    <w:uiPriority w:val="99"/>
    <w:semiHidden/>
    <w:rsid w:val="002E48DF"/>
    <w:rPr>
      <w:color w:val="000000" w:themeColor="hyperlink"/>
      <w:u w:val="single"/>
    </w:rPr>
  </w:style>
  <w:style w:type="paragraph" w:styleId="Lijstopsomteken">
    <w:name w:val="List Bullet"/>
    <w:basedOn w:val="Standaard"/>
    <w:uiPriority w:val="99"/>
    <w:semiHidden/>
    <w:rsid w:val="0070588C"/>
    <w:pPr>
      <w:numPr>
        <w:numId w:val="1"/>
      </w:numPr>
      <w:contextualSpacing/>
    </w:pPr>
  </w:style>
  <w:style w:type="paragraph" w:customStyle="1" w:styleId="Lijstopsomming">
    <w:name w:val="Lijst_opsomming"/>
    <w:basedOn w:val="Standaard"/>
    <w:uiPriority w:val="1"/>
    <w:qFormat/>
    <w:rsid w:val="00A21195"/>
    <w:pPr>
      <w:numPr>
        <w:numId w:val="42"/>
      </w:numPr>
      <w:ind w:left="426"/>
    </w:pPr>
  </w:style>
  <w:style w:type="paragraph" w:customStyle="1" w:styleId="Lijstopsomming2">
    <w:name w:val="Lijst_opsomming2"/>
    <w:basedOn w:val="Lijstopsomming"/>
    <w:uiPriority w:val="1"/>
    <w:qFormat/>
    <w:rsid w:val="00A21195"/>
    <w:pPr>
      <w:numPr>
        <w:numId w:val="45"/>
      </w:numPr>
      <w:ind w:left="709"/>
    </w:pPr>
  </w:style>
  <w:style w:type="paragraph" w:customStyle="1" w:styleId="Lijstopsomming3">
    <w:name w:val="Lijst_opsomming3"/>
    <w:basedOn w:val="Lijstopsomming2"/>
    <w:uiPriority w:val="1"/>
    <w:qFormat/>
    <w:rsid w:val="00A21195"/>
    <w:pPr>
      <w:numPr>
        <w:ilvl w:val="2"/>
        <w:numId w:val="47"/>
      </w:numPr>
      <w:ind w:left="1418"/>
    </w:pPr>
  </w:style>
  <w:style w:type="numbering" w:customStyle="1" w:styleId="LIJSTOPSOMMINGVVJ">
    <w:name w:val="LIJST_OPSOMMING_VVJ"/>
    <w:uiPriority w:val="99"/>
    <w:rsid w:val="00D260DC"/>
    <w:pPr>
      <w:numPr>
        <w:numId w:val="16"/>
      </w:numPr>
    </w:pPr>
  </w:style>
  <w:style w:type="paragraph" w:customStyle="1" w:styleId="Markeerblokopsomming">
    <w:name w:val="Markeer (blok) opsomming"/>
    <w:basedOn w:val="Markeerblok"/>
    <w:uiPriority w:val="4"/>
    <w:qFormat/>
    <w:rsid w:val="0064565B"/>
    <w:pPr>
      <w:framePr w:wrap="around"/>
      <w:numPr>
        <w:numId w:val="38"/>
      </w:numPr>
      <w:contextualSpacing w:val="0"/>
    </w:pPr>
  </w:style>
  <w:style w:type="character" w:styleId="Voetnootmarkering">
    <w:name w:val="footnote reference"/>
    <w:basedOn w:val="Standaardalinea-lettertype"/>
    <w:uiPriority w:val="10"/>
    <w:rsid w:val="00107E84"/>
    <w:rPr>
      <w:b/>
      <w:color w:val="80548E"/>
      <w:position w:val="4"/>
      <w:sz w:val="14"/>
      <w:vertAlign w:val="baseline"/>
    </w:rPr>
  </w:style>
  <w:style w:type="paragraph" w:styleId="Koptekst">
    <w:name w:val="header"/>
    <w:basedOn w:val="Standaard"/>
    <w:link w:val="KoptekstChar"/>
    <w:uiPriority w:val="99"/>
    <w:semiHidden/>
    <w:rsid w:val="00EC124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126B4"/>
    <w:rPr>
      <w:spacing w:val="2"/>
      <w:sz w:val="18"/>
      <w:szCs w:val="18"/>
    </w:rPr>
  </w:style>
  <w:style w:type="paragraph" w:styleId="Voettekst">
    <w:name w:val="footer"/>
    <w:basedOn w:val="Standaard"/>
    <w:link w:val="VoettekstChar"/>
    <w:uiPriority w:val="6"/>
    <w:rsid w:val="00C86676"/>
    <w:pPr>
      <w:tabs>
        <w:tab w:val="center" w:pos="4536"/>
        <w:tab w:val="right" w:pos="9072"/>
      </w:tabs>
      <w:spacing w:line="240" w:lineRule="auto"/>
      <w:ind w:left="1440"/>
    </w:pPr>
    <w:rPr>
      <w:b/>
      <w:sz w:val="16"/>
    </w:rPr>
  </w:style>
  <w:style w:type="character" w:customStyle="1" w:styleId="VoettekstChar">
    <w:name w:val="Voettekst Char"/>
    <w:basedOn w:val="Standaardalinea-lettertype"/>
    <w:link w:val="Voettekst"/>
    <w:uiPriority w:val="6"/>
    <w:rsid w:val="00C97183"/>
    <w:rPr>
      <w:b/>
      <w:spacing w:val="2"/>
      <w:sz w:val="16"/>
      <w:szCs w:val="18"/>
    </w:rPr>
  </w:style>
  <w:style w:type="paragraph" w:styleId="Ballontekst">
    <w:name w:val="Balloon Text"/>
    <w:basedOn w:val="Standaard"/>
    <w:link w:val="BallontekstChar"/>
    <w:uiPriority w:val="99"/>
    <w:semiHidden/>
    <w:rsid w:val="00EC124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6B4"/>
    <w:rPr>
      <w:rFonts w:ascii="Tahoma" w:hAnsi="Tahoma" w:cs="Tahoma"/>
      <w:spacing w:val="2"/>
      <w:sz w:val="16"/>
      <w:szCs w:val="16"/>
    </w:rPr>
  </w:style>
  <w:style w:type="paragraph" w:styleId="Geenafstand">
    <w:name w:val="No Spacing"/>
    <w:link w:val="GeenafstandChar"/>
    <w:uiPriority w:val="99"/>
    <w:semiHidden/>
    <w:qFormat/>
    <w:rsid w:val="00991D8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99"/>
    <w:semiHidden/>
    <w:rsid w:val="000126B4"/>
    <w:rPr>
      <w:rFonts w:eastAsiaTheme="minorEastAsia"/>
      <w:lang w:val="nl-NL"/>
    </w:rPr>
  </w:style>
  <w:style w:type="paragraph" w:customStyle="1" w:styleId="Voetteksttitelpagina">
    <w:name w:val="Voettekst_titelpagina"/>
    <w:basedOn w:val="Voettekst"/>
    <w:uiPriority w:val="10"/>
    <w:qFormat/>
    <w:rsid w:val="006F2124"/>
    <w:pPr>
      <w:spacing w:line="236" w:lineRule="exact"/>
      <w:ind w:left="482"/>
    </w:pPr>
    <w:rPr>
      <w:b w:val="0"/>
    </w:rPr>
  </w:style>
  <w:style w:type="table" w:styleId="Tabelraster">
    <w:name w:val="Table Grid"/>
    <w:basedOn w:val="Standaardtabel"/>
    <w:uiPriority w:val="59"/>
    <w:rsid w:val="008C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8"/>
    <w:qFormat/>
    <w:rsid w:val="009C2ABE"/>
    <w:pPr>
      <w:suppressAutoHyphens/>
      <w:spacing w:line="180" w:lineRule="auto"/>
    </w:pPr>
    <w:rPr>
      <w:rFonts w:ascii="Calibri" w:hAnsi="Calibri"/>
      <w:b/>
      <w:caps/>
      <w:color w:val="FFFFFF" w:themeColor="background1"/>
      <w:spacing w:val="15"/>
      <w:sz w:val="80"/>
    </w:rPr>
  </w:style>
  <w:style w:type="character" w:customStyle="1" w:styleId="TitelChar">
    <w:name w:val="Titel Char"/>
    <w:basedOn w:val="Standaardalinea-lettertype"/>
    <w:link w:val="Titel"/>
    <w:uiPriority w:val="8"/>
    <w:rsid w:val="009C2ABE"/>
    <w:rPr>
      <w:rFonts w:ascii="Calibri" w:hAnsi="Calibri"/>
      <w:b/>
      <w:caps/>
      <w:color w:val="FFFFFF" w:themeColor="background1"/>
      <w:spacing w:val="15"/>
      <w:sz w:val="80"/>
      <w:szCs w:val="18"/>
    </w:rPr>
  </w:style>
  <w:style w:type="paragraph" w:styleId="Ondertitel">
    <w:name w:val="Subtitle"/>
    <w:basedOn w:val="Standaard"/>
    <w:next w:val="Standaard"/>
    <w:link w:val="OndertitelChar"/>
    <w:uiPriority w:val="8"/>
    <w:qFormat/>
    <w:rsid w:val="009C2ABE"/>
    <w:pPr>
      <w:numPr>
        <w:ilvl w:val="1"/>
      </w:numPr>
      <w:suppressAutoHyphens/>
      <w:spacing w:line="218" w:lineRule="auto"/>
    </w:pPr>
    <w:rPr>
      <w:rFonts w:asciiTheme="majorHAnsi" w:eastAsiaTheme="majorEastAsia" w:hAnsiTheme="majorHAnsi" w:cstheme="majorBidi"/>
      <w:b/>
      <w:iCs/>
      <w:color w:val="FFFFFF" w:themeColor="background1"/>
      <w:spacing w:val="8"/>
      <w:sz w:val="40"/>
      <w:szCs w:val="24"/>
    </w:rPr>
  </w:style>
  <w:style w:type="character" w:customStyle="1" w:styleId="OndertitelChar">
    <w:name w:val="Ondertitel Char"/>
    <w:basedOn w:val="Standaardalinea-lettertype"/>
    <w:link w:val="Ondertitel"/>
    <w:uiPriority w:val="8"/>
    <w:rsid w:val="009C2ABE"/>
    <w:rPr>
      <w:rFonts w:asciiTheme="majorHAnsi" w:eastAsiaTheme="majorEastAsia" w:hAnsiTheme="majorHAnsi" w:cstheme="majorBidi"/>
      <w:b/>
      <w:iCs/>
      <w:color w:val="FFFFFF" w:themeColor="background1"/>
      <w:spacing w:val="8"/>
      <w:sz w:val="40"/>
      <w:szCs w:val="24"/>
    </w:rPr>
  </w:style>
  <w:style w:type="paragraph" w:styleId="Lijstalinea">
    <w:name w:val="List Paragraph"/>
    <w:basedOn w:val="Standaard"/>
    <w:uiPriority w:val="34"/>
    <w:semiHidden/>
    <w:qFormat/>
    <w:rsid w:val="0081296B"/>
    <w:pPr>
      <w:ind w:left="720"/>
      <w:contextualSpacing/>
    </w:pPr>
  </w:style>
  <w:style w:type="paragraph" w:customStyle="1" w:styleId="Lijstnummer">
    <w:name w:val="Lijst_nummer"/>
    <w:basedOn w:val="Standaard"/>
    <w:uiPriority w:val="1"/>
    <w:qFormat/>
    <w:rsid w:val="00AA5671"/>
    <w:pPr>
      <w:numPr>
        <w:numId w:val="31"/>
      </w:numPr>
    </w:pPr>
  </w:style>
  <w:style w:type="paragraph" w:customStyle="1" w:styleId="Lijstnummer2">
    <w:name w:val="Lijst_nummer2"/>
    <w:basedOn w:val="Lijstnummer"/>
    <w:uiPriority w:val="1"/>
    <w:qFormat/>
    <w:rsid w:val="005032A1"/>
    <w:pPr>
      <w:numPr>
        <w:numId w:val="39"/>
      </w:numPr>
    </w:pPr>
  </w:style>
  <w:style w:type="paragraph" w:customStyle="1" w:styleId="Lijstnummer3">
    <w:name w:val="Lijst_nummer3"/>
    <w:basedOn w:val="Lijstnummer2"/>
    <w:uiPriority w:val="1"/>
    <w:qFormat/>
    <w:rsid w:val="00A87143"/>
    <w:pPr>
      <w:numPr>
        <w:ilvl w:val="1"/>
        <w:numId w:val="41"/>
      </w:numPr>
    </w:pPr>
  </w:style>
  <w:style w:type="numbering" w:customStyle="1" w:styleId="LIJSTNUMMERVVJ">
    <w:name w:val="LIJST_NUMMER_VVJ"/>
    <w:uiPriority w:val="99"/>
    <w:rsid w:val="00D260DC"/>
    <w:pPr>
      <w:numPr>
        <w:numId w:val="23"/>
      </w:numPr>
    </w:pPr>
  </w:style>
  <w:style w:type="table" w:customStyle="1" w:styleId="VVJTABEL">
    <w:name w:val="VVJ_TABEL"/>
    <w:basedOn w:val="Standaardtabel"/>
    <w:uiPriority w:val="99"/>
    <w:qFormat/>
    <w:rsid w:val="00B2187E"/>
    <w:pPr>
      <w:spacing w:after="0" w:line="295" w:lineRule="auto"/>
    </w:pPr>
    <w:rPr>
      <w:rFonts w:ascii="Calibri" w:hAnsi="Calibri" w:cs="Times New Roman"/>
      <w:sz w:val="18"/>
      <w:szCs w:val="18"/>
      <w:lang w:val="nl-NL"/>
    </w:rPr>
    <w:tblPr>
      <w:tblStyleRowBandSize w:val="1"/>
      <w:tblInd w:w="113" w:type="dxa"/>
      <w:tblBorders>
        <w:top w:val="single" w:sz="2" w:space="0" w:color="80548E"/>
        <w:bottom w:val="single" w:sz="2" w:space="0" w:color="80548E"/>
        <w:insideH w:val="single" w:sz="2" w:space="0" w:color="80548E"/>
      </w:tblBorders>
      <w:tblCellMar>
        <w:top w:w="91" w:type="dxa"/>
        <w:bottom w:w="34" w:type="dxa"/>
      </w:tblCellMar>
    </w:tblPr>
    <w:tcPr>
      <w:shd w:val="clear" w:color="auto" w:fill="auto"/>
    </w:tcPr>
    <w:tblStylePr w:type="firstRow">
      <w:rPr>
        <w:rFonts w:asciiTheme="minorHAnsi" w:hAnsiTheme="minorHAnsi"/>
        <w:b/>
        <w:color w:val="80548E"/>
        <w:sz w:val="20"/>
      </w:rPr>
      <w:tblPr/>
      <w:trPr>
        <w:tblHeader/>
      </w:trPr>
    </w:tblStylePr>
  </w:style>
  <w:style w:type="paragraph" w:customStyle="1" w:styleId="Tabeltekst">
    <w:name w:val="Tabel_tekst"/>
    <w:basedOn w:val="Standaard"/>
    <w:uiPriority w:val="6"/>
    <w:qFormat/>
    <w:rsid w:val="00237652"/>
  </w:style>
  <w:style w:type="paragraph" w:customStyle="1" w:styleId="Tabelkoprij">
    <w:name w:val="Tabel_koprij"/>
    <w:basedOn w:val="Tabeltekst"/>
    <w:uiPriority w:val="6"/>
    <w:qFormat/>
    <w:rsid w:val="0064565B"/>
    <w:rPr>
      <w:b/>
      <w:color w:val="404040" w:themeColor="text1" w:themeTint="BF"/>
    </w:rPr>
  </w:style>
  <w:style w:type="paragraph" w:customStyle="1" w:styleId="Markeerbloknummer">
    <w:name w:val="Markeer (blok) nummer"/>
    <w:basedOn w:val="Standaard"/>
    <w:uiPriority w:val="4"/>
    <w:qFormat/>
    <w:rsid w:val="0064565B"/>
    <w:pPr>
      <w:numPr>
        <w:numId w:val="48"/>
      </w:numPr>
      <w:pBdr>
        <w:top w:val="single" w:sz="48" w:space="3" w:color="D3E4F2" w:themeColor="text2" w:themeTint="33"/>
        <w:left w:val="single" w:sz="48" w:space="4" w:color="D3E4F2" w:themeColor="text2" w:themeTint="33"/>
        <w:bottom w:val="single" w:sz="48" w:space="0" w:color="D3E4F2" w:themeColor="text2" w:themeTint="33"/>
        <w:right w:val="single" w:sz="48" w:space="2" w:color="D3E4F2" w:themeColor="text2" w:themeTint="33"/>
      </w:pBdr>
      <w:shd w:val="clear" w:color="auto" w:fill="D3E4F2" w:themeFill="text2" w:themeFillTint="33"/>
      <w:ind w:right="227"/>
    </w:pPr>
    <w:rPr>
      <w:i/>
    </w:rPr>
  </w:style>
  <w:style w:type="numbering" w:customStyle="1" w:styleId="MARKEERBULLETVVJ">
    <w:name w:val="MARKEER_BULLET_VVJ"/>
    <w:uiPriority w:val="99"/>
    <w:rsid w:val="005A3599"/>
    <w:pPr>
      <w:numPr>
        <w:numId w:val="35"/>
      </w:numPr>
    </w:pPr>
  </w:style>
  <w:style w:type="numbering" w:customStyle="1" w:styleId="MARKEERNUMVVJ">
    <w:name w:val="MARKEER_NUM_VVJ"/>
    <w:uiPriority w:val="99"/>
    <w:rsid w:val="005A3599"/>
    <w:pPr>
      <w:numPr>
        <w:numId w:val="33"/>
      </w:numPr>
    </w:pPr>
  </w:style>
  <w:style w:type="paragraph" w:styleId="Documentstructuur">
    <w:name w:val="Document Map"/>
    <w:basedOn w:val="Standaard"/>
    <w:link w:val="DocumentstructuurChar"/>
    <w:uiPriority w:val="99"/>
    <w:semiHidden/>
    <w:rsid w:val="00594ED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94EDC"/>
    <w:rPr>
      <w:rFonts w:ascii="Tahoma" w:hAnsi="Tahoma" w:cs="Tahoma"/>
      <w:spacing w:val="2"/>
      <w:sz w:val="16"/>
      <w:szCs w:val="16"/>
    </w:rPr>
  </w:style>
  <w:style w:type="paragraph" w:customStyle="1" w:styleId="Titelnota">
    <w:name w:val="Titel nota"/>
    <w:basedOn w:val="Kop1"/>
    <w:link w:val="TitelnotaChar"/>
    <w:qFormat/>
    <w:rsid w:val="00594EDC"/>
    <w:pPr>
      <w:jc w:val="right"/>
      <w:outlineLvl w:val="9"/>
    </w:pPr>
  </w:style>
  <w:style w:type="paragraph" w:customStyle="1" w:styleId="Ondertitelnota">
    <w:name w:val="Ondertitel nota"/>
    <w:basedOn w:val="Kop2"/>
    <w:link w:val="OndertitelnotaChar"/>
    <w:qFormat/>
    <w:rsid w:val="00594EDC"/>
    <w:pPr>
      <w:jc w:val="right"/>
    </w:pPr>
  </w:style>
  <w:style w:type="character" w:customStyle="1" w:styleId="TitelnotaChar">
    <w:name w:val="Titel nota Char"/>
    <w:basedOn w:val="Kop1Char"/>
    <w:link w:val="Titelnota"/>
    <w:rsid w:val="00594EDC"/>
    <w:rPr>
      <w:rFonts w:ascii="Verdana" w:eastAsiaTheme="majorEastAsia" w:hAnsi="Verdana" w:cstheme="majorBidi"/>
      <w:b/>
      <w:bCs/>
      <w:color w:val="404040" w:themeColor="text1" w:themeTint="BF"/>
      <w:spacing w:val="6"/>
      <w:sz w:val="50"/>
      <w:szCs w:val="50"/>
    </w:rPr>
  </w:style>
  <w:style w:type="character" w:customStyle="1" w:styleId="OndertitelnotaChar">
    <w:name w:val="Ondertitel nota Char"/>
    <w:basedOn w:val="Kop2Char"/>
    <w:link w:val="Ondertitelnota"/>
    <w:rsid w:val="00594EDC"/>
    <w:rPr>
      <w:rFonts w:ascii="Verdana" w:eastAsiaTheme="majorEastAsia" w:hAnsi="Verdana" w:cstheme="majorBidi"/>
      <w:b/>
      <w:bCs/>
      <w:color w:val="404040" w:themeColor="text1" w:themeTint="BF"/>
      <w:spacing w:val="6"/>
      <w:sz w:val="30"/>
      <w:szCs w:val="50"/>
    </w:rPr>
  </w:style>
  <w:style w:type="paragraph" w:styleId="Normaalweb">
    <w:name w:val="Normal (Web)"/>
    <w:basedOn w:val="Standaard"/>
    <w:uiPriority w:val="99"/>
    <w:semiHidden/>
    <w:unhideWhenUsed/>
    <w:rsid w:val="00CA0A0D"/>
    <w:pPr>
      <w:spacing w:before="100" w:beforeAutospacing="1" w:after="100" w:afterAutospacing="1" w:line="240" w:lineRule="auto"/>
    </w:pPr>
    <w:rPr>
      <w:rFonts w:ascii="Times New Roman" w:eastAsia="Times New Roman" w:hAnsi="Times New Roman" w:cs="Times New Roman"/>
      <w:spacing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09051">
      <w:bodyDiv w:val="1"/>
      <w:marLeft w:val="0"/>
      <w:marRight w:val="0"/>
      <w:marTop w:val="0"/>
      <w:marBottom w:val="0"/>
      <w:divBdr>
        <w:top w:val="none" w:sz="0" w:space="0" w:color="auto"/>
        <w:left w:val="none" w:sz="0" w:space="0" w:color="auto"/>
        <w:bottom w:val="none" w:sz="0" w:space="0" w:color="auto"/>
        <w:right w:val="none" w:sz="0" w:space="0" w:color="auto"/>
      </w:divBdr>
    </w:div>
    <w:div w:id="1056900215">
      <w:bodyDiv w:val="1"/>
      <w:marLeft w:val="0"/>
      <w:marRight w:val="0"/>
      <w:marTop w:val="0"/>
      <w:marBottom w:val="0"/>
      <w:divBdr>
        <w:top w:val="none" w:sz="0" w:space="0" w:color="auto"/>
        <w:left w:val="none" w:sz="0" w:space="0" w:color="auto"/>
        <w:bottom w:val="none" w:sz="0" w:space="0" w:color="auto"/>
        <w:right w:val="none" w:sz="0" w:space="0" w:color="auto"/>
      </w:divBdr>
    </w:div>
    <w:div w:id="1591156724">
      <w:bodyDiv w:val="1"/>
      <w:marLeft w:val="0"/>
      <w:marRight w:val="0"/>
      <w:marTop w:val="0"/>
      <w:marBottom w:val="0"/>
      <w:divBdr>
        <w:top w:val="none" w:sz="0" w:space="0" w:color="auto"/>
        <w:left w:val="none" w:sz="0" w:space="0" w:color="auto"/>
        <w:bottom w:val="none" w:sz="0" w:space="0" w:color="auto"/>
        <w:right w:val="none" w:sz="0" w:space="0" w:color="auto"/>
      </w:divBdr>
    </w:div>
    <w:div w:id="18300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dvriendelijkestedenengemeent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KINDVRIENDELIJKE%20STEDEN\Communicatie\sjabloonKVSG.dotx" TargetMode="External"/></Relationships>
</file>

<file path=word/theme/theme1.xml><?xml version="1.0" encoding="utf-8"?>
<a:theme xmlns:a="http://schemas.openxmlformats.org/drawingml/2006/main" name="Office-thema">
  <a:themeElements>
    <a:clrScheme name="VVJ_2011">
      <a:dk1>
        <a:sysClr val="windowText" lastClr="000000"/>
      </a:dk1>
      <a:lt1>
        <a:sysClr val="window" lastClr="FFFFFF"/>
      </a:lt1>
      <a:dk2>
        <a:srgbClr val="337AB2"/>
      </a:dk2>
      <a:lt2>
        <a:srgbClr val="EDE7D7"/>
      </a:lt2>
      <a:accent1>
        <a:srgbClr val="B01242"/>
      </a:accent1>
      <a:accent2>
        <a:srgbClr val="CCB400"/>
      </a:accent2>
      <a:accent3>
        <a:srgbClr val="9BBB59"/>
      </a:accent3>
      <a:accent4>
        <a:srgbClr val="8064A2"/>
      </a:accent4>
      <a:accent5>
        <a:srgbClr val="4BACC6"/>
      </a:accent5>
      <a:accent6>
        <a:srgbClr val="F79646"/>
      </a:accent6>
      <a:hlink>
        <a:srgbClr val="000000"/>
      </a:hlink>
      <a:folHlink>
        <a:srgbClr val="00000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9432-3172-4694-ACE6-22A94761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sjabloonKVSG</Template>
  <TotalTime>3</TotalTime>
  <Pages>4</Pages>
  <Words>1007</Words>
  <Characters>5540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Vlaamse Jeugddiensten vzw</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Pichal</dc:creator>
  <cp:lastModifiedBy>Imke Pichal</cp:lastModifiedBy>
  <cp:revision>3</cp:revision>
  <cp:lastPrinted>2011-03-06T14:28:00Z</cp:lastPrinted>
  <dcterms:created xsi:type="dcterms:W3CDTF">2017-09-12T14:12:00Z</dcterms:created>
  <dcterms:modified xsi:type="dcterms:W3CDTF">2017-09-14T06:33:00Z</dcterms:modified>
</cp:coreProperties>
</file>